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F056D" w:rsidRPr="00784825" w:rsidP="004E6428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784825">
        <w:rPr>
          <w:rFonts w:ascii="Times New Roman" w:eastAsia="MS Mincho" w:hAnsi="Times New Roman"/>
          <w:b/>
          <w:sz w:val="28"/>
          <w:szCs w:val="28"/>
        </w:rPr>
        <w:t xml:space="preserve">ПОСТАНОВЛЕНИЕ № </w:t>
      </w:r>
      <w:r w:rsidRPr="00784825" w:rsidR="00AD691D">
        <w:rPr>
          <w:rFonts w:ascii="Times New Roman" w:eastAsia="MS Mincho" w:hAnsi="Times New Roman"/>
          <w:b/>
          <w:sz w:val="28"/>
          <w:szCs w:val="28"/>
        </w:rPr>
        <w:t>5</w:t>
      </w:r>
      <w:r w:rsidRPr="00784825" w:rsidR="008B00BB">
        <w:rPr>
          <w:rFonts w:ascii="Times New Roman" w:eastAsia="MS Mincho" w:hAnsi="Times New Roman"/>
          <w:b/>
          <w:sz w:val="28"/>
          <w:szCs w:val="28"/>
        </w:rPr>
        <w:t>-</w:t>
      </w:r>
      <w:r w:rsidR="00642B4B">
        <w:rPr>
          <w:rFonts w:ascii="Times New Roman" w:eastAsia="MS Mincho" w:hAnsi="Times New Roman"/>
          <w:b/>
          <w:sz w:val="28"/>
          <w:szCs w:val="28"/>
        </w:rPr>
        <w:t>589</w:t>
      </w:r>
      <w:r w:rsidR="00B8320A">
        <w:rPr>
          <w:rFonts w:ascii="Times New Roman" w:eastAsia="MS Mincho" w:hAnsi="Times New Roman"/>
          <w:b/>
          <w:sz w:val="28"/>
          <w:szCs w:val="28"/>
        </w:rPr>
        <w:t>-</w:t>
      </w:r>
      <w:r w:rsidR="005921F3">
        <w:rPr>
          <w:rFonts w:ascii="Times New Roman" w:eastAsia="MS Mincho" w:hAnsi="Times New Roman"/>
          <w:b/>
          <w:sz w:val="28"/>
          <w:szCs w:val="28"/>
        </w:rPr>
        <w:t>2402</w:t>
      </w:r>
      <w:r w:rsidR="006227BE">
        <w:rPr>
          <w:rFonts w:ascii="Times New Roman" w:eastAsia="MS Mincho" w:hAnsi="Times New Roman"/>
          <w:b/>
          <w:sz w:val="28"/>
          <w:szCs w:val="28"/>
        </w:rPr>
        <w:t>/202</w:t>
      </w:r>
      <w:r w:rsidR="00657CBF">
        <w:rPr>
          <w:rFonts w:ascii="Times New Roman" w:eastAsia="MS Mincho" w:hAnsi="Times New Roman"/>
          <w:b/>
          <w:sz w:val="28"/>
          <w:szCs w:val="28"/>
        </w:rPr>
        <w:t>4</w:t>
      </w:r>
      <w:r w:rsidRPr="00784825">
        <w:rPr>
          <w:rFonts w:ascii="Times New Roman" w:eastAsia="MS Mincho" w:hAnsi="Times New Roman"/>
          <w:sz w:val="28"/>
          <w:szCs w:val="28"/>
        </w:rPr>
        <w:tab/>
      </w:r>
      <w:r w:rsidRPr="00784825">
        <w:rPr>
          <w:rFonts w:ascii="Times New Roman" w:eastAsia="MS Mincho" w:hAnsi="Times New Roman"/>
          <w:sz w:val="28"/>
          <w:szCs w:val="28"/>
        </w:rPr>
        <w:tab/>
      </w:r>
    </w:p>
    <w:p w:rsidR="00CF056D" w:rsidRPr="00784825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29 мая</w:t>
      </w:r>
      <w:r w:rsidR="00CE0CE2">
        <w:rPr>
          <w:rFonts w:ascii="Times New Roman" w:eastAsia="MS Mincho" w:hAnsi="Times New Roman"/>
          <w:sz w:val="28"/>
          <w:szCs w:val="28"/>
        </w:rPr>
        <w:t xml:space="preserve"> </w:t>
      </w:r>
      <w:r w:rsidR="00657CBF">
        <w:rPr>
          <w:rFonts w:ascii="Times New Roman" w:eastAsia="MS Mincho" w:hAnsi="Times New Roman"/>
          <w:sz w:val="28"/>
          <w:szCs w:val="28"/>
        </w:rPr>
        <w:t>2024</w:t>
      </w:r>
      <w:r w:rsidRPr="00784825" w:rsidR="00BC7AE0">
        <w:rPr>
          <w:rFonts w:ascii="Times New Roman" w:eastAsia="MS Mincho" w:hAnsi="Times New Roman"/>
          <w:sz w:val="28"/>
          <w:szCs w:val="28"/>
        </w:rPr>
        <w:t xml:space="preserve"> г.</w:t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7D5678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  <w:t>г. Пыть-Ях</w:t>
      </w:r>
    </w:p>
    <w:p w:rsidR="00CF056D" w:rsidRPr="00953D50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C976EE" w:rsidRPr="00DB2DF8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 xml:space="preserve">Мировой судья судебного участка № </w:t>
      </w:r>
      <w:r w:rsidRPr="00784825" w:rsidR="001D77F9">
        <w:rPr>
          <w:rFonts w:ascii="Times New Roman" w:eastAsia="MS Mincho" w:hAnsi="Times New Roman"/>
          <w:sz w:val="28"/>
          <w:szCs w:val="28"/>
        </w:rPr>
        <w:t xml:space="preserve">2 </w:t>
      </w:r>
      <w:r w:rsidRPr="00784825" w:rsidR="00FC1DB1">
        <w:rPr>
          <w:rFonts w:ascii="Times New Roman" w:eastAsia="MS Mincho" w:hAnsi="Times New Roman"/>
          <w:sz w:val="28"/>
          <w:szCs w:val="28"/>
        </w:rPr>
        <w:t xml:space="preserve">Пыть-Яхского судебного района </w:t>
      </w:r>
      <w:r w:rsidRPr="00784825">
        <w:rPr>
          <w:rFonts w:ascii="Times New Roman" w:eastAsia="MS Mincho" w:hAnsi="Times New Roman"/>
          <w:sz w:val="28"/>
          <w:szCs w:val="28"/>
        </w:rPr>
        <w:t>Ханты-</w:t>
      </w:r>
      <w:r w:rsidRPr="00DB2DF8">
        <w:rPr>
          <w:rFonts w:ascii="Times New Roman" w:eastAsia="MS Mincho" w:hAnsi="Times New Roman"/>
          <w:sz w:val="28"/>
          <w:szCs w:val="28"/>
        </w:rPr>
        <w:t>Мансийского автономного округа</w:t>
      </w:r>
      <w:r w:rsidRPr="00DB2DF8" w:rsidR="0028449F">
        <w:rPr>
          <w:rFonts w:ascii="Times New Roman" w:eastAsia="MS Mincho" w:hAnsi="Times New Roman"/>
          <w:sz w:val="28"/>
          <w:szCs w:val="28"/>
        </w:rPr>
        <w:t xml:space="preserve"> – Югры </w:t>
      </w:r>
      <w:r w:rsidRPr="00DB2DF8" w:rsidR="00FC1DB1">
        <w:rPr>
          <w:rFonts w:ascii="Times New Roman" w:eastAsia="MS Mincho" w:hAnsi="Times New Roman"/>
          <w:sz w:val="28"/>
          <w:szCs w:val="28"/>
        </w:rPr>
        <w:t>Клочков А</w:t>
      </w:r>
      <w:r w:rsidRPr="00DB2DF8" w:rsidR="00B8320A">
        <w:rPr>
          <w:rFonts w:ascii="Times New Roman" w:eastAsia="MS Mincho" w:hAnsi="Times New Roman"/>
          <w:sz w:val="28"/>
          <w:szCs w:val="28"/>
        </w:rPr>
        <w:t>ндрей Александрович</w:t>
      </w:r>
      <w:r w:rsidRPr="00DB2DF8" w:rsidR="0070666A">
        <w:rPr>
          <w:rFonts w:ascii="Times New Roman" w:eastAsia="MS Mincho" w:hAnsi="Times New Roman"/>
          <w:sz w:val="28"/>
          <w:szCs w:val="28"/>
        </w:rPr>
        <w:t>,</w:t>
      </w:r>
      <w:r w:rsidRPr="00DB2DF8" w:rsidR="00A71D21">
        <w:rPr>
          <w:rFonts w:ascii="Times New Roman" w:eastAsia="MS Mincho" w:hAnsi="Times New Roman"/>
          <w:sz w:val="28"/>
          <w:szCs w:val="28"/>
        </w:rPr>
        <w:t xml:space="preserve"> </w:t>
      </w:r>
      <w:r w:rsidRPr="00DB2DF8">
        <w:rPr>
          <w:rFonts w:ascii="Times New Roman" w:eastAsia="MS Mincho" w:hAnsi="Times New Roman"/>
          <w:sz w:val="28"/>
          <w:szCs w:val="28"/>
        </w:rPr>
        <w:t xml:space="preserve">рассмотрев </w:t>
      </w:r>
      <w:r w:rsidRPr="00DB2DF8" w:rsidR="00B25429">
        <w:rPr>
          <w:rFonts w:ascii="Times New Roman" w:eastAsia="MS Mincho" w:hAnsi="Times New Roman"/>
          <w:sz w:val="28"/>
          <w:szCs w:val="28"/>
        </w:rPr>
        <w:t>по адресу:</w:t>
      </w:r>
      <w:r w:rsidRPr="00DB2DF8" w:rsidR="00887E89">
        <w:rPr>
          <w:rFonts w:ascii="Times New Roman" w:eastAsia="MS Mincho" w:hAnsi="Times New Roman"/>
          <w:sz w:val="28"/>
          <w:szCs w:val="28"/>
        </w:rPr>
        <w:t xml:space="preserve"> </w:t>
      </w:r>
      <w:r w:rsidRPr="00DB2DF8" w:rsidR="00606CE5">
        <w:rPr>
          <w:rFonts w:ascii="Times New Roman" w:eastAsia="MS Mincho" w:hAnsi="Times New Roman"/>
          <w:sz w:val="28"/>
          <w:szCs w:val="28"/>
        </w:rPr>
        <w:t xml:space="preserve">ХМАО-Югра, г. Пыть-Ях, </w:t>
      </w:r>
      <w:r w:rsidRPr="00DB2DF8" w:rsidR="00B25429">
        <w:rPr>
          <w:rFonts w:ascii="Times New Roman" w:eastAsia="MS Mincho" w:hAnsi="Times New Roman"/>
          <w:sz w:val="28"/>
          <w:szCs w:val="28"/>
        </w:rPr>
        <w:t xml:space="preserve">2 мкр,, д. 4 </w:t>
      </w:r>
      <w:r w:rsidRPr="00DB2DF8" w:rsidR="006227BE">
        <w:rPr>
          <w:rFonts w:ascii="Times New Roman" w:eastAsia="MS Mincho" w:hAnsi="Times New Roman"/>
          <w:sz w:val="28"/>
          <w:szCs w:val="28"/>
        </w:rPr>
        <w:t>дело об административном правонарушении в отношении</w:t>
      </w:r>
      <w:r w:rsidRPr="00DB2DF8">
        <w:rPr>
          <w:rFonts w:ascii="Times New Roman" w:eastAsia="MS Mincho" w:hAnsi="Times New Roman"/>
          <w:sz w:val="28"/>
          <w:szCs w:val="28"/>
        </w:rPr>
        <w:t xml:space="preserve"> </w:t>
      </w:r>
    </w:p>
    <w:p w:rsidR="00864A7E" w:rsidRPr="00DB2DF8" w:rsidP="00864A7E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Пугина</w:t>
      </w:r>
      <w:r>
        <w:rPr>
          <w:rFonts w:eastAsia="MS Mincho"/>
          <w:sz w:val="28"/>
          <w:szCs w:val="28"/>
        </w:rPr>
        <w:t xml:space="preserve"> Владимира Федоровича, ---</w:t>
      </w:r>
    </w:p>
    <w:p w:rsidR="001D77F9" w:rsidRPr="007A55ED" w:rsidP="00B64EF9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A55ED">
        <w:rPr>
          <w:rFonts w:ascii="Times New Roman" w:eastAsia="MS Mincho" w:hAnsi="Times New Roman"/>
          <w:sz w:val="28"/>
          <w:szCs w:val="28"/>
        </w:rPr>
        <w:t>за совершен</w:t>
      </w:r>
      <w:r w:rsidRPr="007A55ED">
        <w:rPr>
          <w:rFonts w:ascii="Times New Roman" w:eastAsia="MS Mincho" w:hAnsi="Times New Roman"/>
          <w:sz w:val="28"/>
          <w:szCs w:val="28"/>
        </w:rPr>
        <w:t xml:space="preserve">ие правонарушения, предусмотренного </w:t>
      </w:r>
      <w:r w:rsidRPr="007A55ED" w:rsidR="00AD691D">
        <w:rPr>
          <w:rFonts w:ascii="Times New Roman" w:eastAsia="MS Mincho" w:hAnsi="Times New Roman"/>
          <w:sz w:val="28"/>
          <w:szCs w:val="28"/>
        </w:rPr>
        <w:t xml:space="preserve">ч. 4 </w:t>
      </w:r>
      <w:r w:rsidRPr="007A55ED">
        <w:rPr>
          <w:rFonts w:ascii="Times New Roman" w:eastAsia="MS Mincho" w:hAnsi="Times New Roman"/>
          <w:sz w:val="28"/>
          <w:szCs w:val="28"/>
        </w:rPr>
        <w:t xml:space="preserve">ст. 12.15 КоАП РФ, </w:t>
      </w:r>
    </w:p>
    <w:p w:rsidR="001D77F9" w:rsidRPr="00784825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>УСТАНОВИЛ:</w:t>
      </w:r>
    </w:p>
    <w:p w:rsidR="00D32E6B" w:rsidRPr="00953D50">
      <w:pPr>
        <w:pStyle w:val="PlainText"/>
        <w:jc w:val="center"/>
        <w:rPr>
          <w:rFonts w:ascii="Times New Roman" w:eastAsia="MS Mincho" w:hAnsi="Times New Roman"/>
          <w:sz w:val="16"/>
          <w:szCs w:val="16"/>
        </w:rPr>
      </w:pPr>
    </w:p>
    <w:p w:rsidR="00D404BF" w:rsidRPr="004F1ED2" w:rsidP="00476775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Гр-</w:t>
      </w:r>
      <w:r w:rsidR="00993339">
        <w:rPr>
          <w:rFonts w:eastAsia="MS Mincho"/>
          <w:sz w:val="28"/>
          <w:szCs w:val="28"/>
        </w:rPr>
        <w:t xml:space="preserve">н </w:t>
      </w:r>
      <w:r w:rsidR="00642B4B">
        <w:rPr>
          <w:rFonts w:eastAsia="MS Mincho"/>
          <w:sz w:val="28"/>
          <w:szCs w:val="28"/>
        </w:rPr>
        <w:t>Пугин В.Ф.</w:t>
      </w:r>
      <w:r w:rsidR="00953D50">
        <w:rPr>
          <w:rFonts w:eastAsia="MS Mincho"/>
          <w:sz w:val="28"/>
          <w:szCs w:val="28"/>
        </w:rPr>
        <w:t xml:space="preserve"> </w:t>
      </w:r>
      <w:r w:rsidR="00642B4B">
        <w:rPr>
          <w:rFonts w:eastAsia="MS Mincho"/>
          <w:sz w:val="28"/>
          <w:szCs w:val="28"/>
        </w:rPr>
        <w:t>10.04.2024</w:t>
      </w:r>
      <w:r w:rsidR="00953D50">
        <w:rPr>
          <w:rFonts w:eastAsia="MS Mincho"/>
          <w:sz w:val="28"/>
          <w:szCs w:val="28"/>
        </w:rPr>
        <w:t xml:space="preserve"> в </w:t>
      </w:r>
      <w:r w:rsidR="00642B4B">
        <w:rPr>
          <w:rFonts w:eastAsia="MS Mincho"/>
          <w:sz w:val="28"/>
          <w:szCs w:val="28"/>
        </w:rPr>
        <w:t xml:space="preserve">09 часов 35 минут </w:t>
      </w:r>
      <w:r w:rsidR="00993339">
        <w:rPr>
          <w:rFonts w:eastAsia="MS Mincho"/>
          <w:sz w:val="28"/>
          <w:szCs w:val="28"/>
        </w:rPr>
        <w:t xml:space="preserve">на </w:t>
      </w:r>
      <w:r w:rsidR="00642B4B">
        <w:rPr>
          <w:rFonts w:eastAsia="MS Mincho"/>
          <w:sz w:val="28"/>
          <w:szCs w:val="28"/>
        </w:rPr>
        <w:t>710</w:t>
      </w:r>
      <w:r w:rsidR="009C457D">
        <w:rPr>
          <w:rFonts w:eastAsia="MS Mincho"/>
          <w:sz w:val="28"/>
          <w:szCs w:val="28"/>
        </w:rPr>
        <w:t xml:space="preserve"> км. </w:t>
      </w:r>
      <w:r w:rsidR="00657CBF">
        <w:rPr>
          <w:rFonts w:eastAsia="MS Mincho"/>
          <w:sz w:val="28"/>
          <w:szCs w:val="28"/>
        </w:rPr>
        <w:t>автодороги</w:t>
      </w:r>
      <w:r w:rsidR="00953D50">
        <w:rPr>
          <w:rFonts w:eastAsia="MS Mincho"/>
          <w:sz w:val="28"/>
          <w:szCs w:val="28"/>
        </w:rPr>
        <w:t xml:space="preserve"> </w:t>
      </w:r>
      <w:r w:rsidR="00642B4B">
        <w:rPr>
          <w:rFonts w:eastAsia="MS Mincho"/>
          <w:sz w:val="28"/>
          <w:szCs w:val="28"/>
        </w:rPr>
        <w:t xml:space="preserve">с наименованием «Нефтеюганск-Мамонтов» </w:t>
      </w:r>
      <w:r w:rsidR="00316F07">
        <w:rPr>
          <w:rFonts w:eastAsia="MS Mincho"/>
          <w:sz w:val="28"/>
          <w:szCs w:val="28"/>
        </w:rPr>
        <w:t xml:space="preserve">в </w:t>
      </w:r>
      <w:r w:rsidR="00945F5F">
        <w:rPr>
          <w:rFonts w:eastAsia="MS Mincho"/>
          <w:sz w:val="28"/>
          <w:szCs w:val="28"/>
        </w:rPr>
        <w:t xml:space="preserve">Нефтеюганском районе </w:t>
      </w:r>
      <w:r w:rsidR="00DB2DF8">
        <w:rPr>
          <w:rFonts w:eastAsia="MS Mincho"/>
          <w:sz w:val="28"/>
          <w:szCs w:val="28"/>
        </w:rPr>
        <w:t>Х</w:t>
      </w:r>
      <w:r w:rsidR="00945F5F">
        <w:rPr>
          <w:rFonts w:eastAsia="MS Mincho"/>
          <w:sz w:val="28"/>
          <w:szCs w:val="28"/>
        </w:rPr>
        <w:t>анты-Манси</w:t>
      </w:r>
      <w:r w:rsidR="00C834AD">
        <w:rPr>
          <w:rFonts w:eastAsia="MS Mincho"/>
          <w:sz w:val="28"/>
          <w:szCs w:val="28"/>
        </w:rPr>
        <w:t>йского автономного округа-Югры</w:t>
      </w:r>
      <w:r w:rsidRPr="00784825" w:rsidR="00A80CE1">
        <w:rPr>
          <w:rFonts w:eastAsia="MS Mincho"/>
          <w:sz w:val="28"/>
          <w:szCs w:val="28"/>
        </w:rPr>
        <w:t xml:space="preserve">, </w:t>
      </w:r>
      <w:r w:rsidRPr="00784825" w:rsidR="0028449F">
        <w:rPr>
          <w:rFonts w:eastAsia="MS Mincho"/>
          <w:sz w:val="28"/>
          <w:szCs w:val="28"/>
        </w:rPr>
        <w:t>у</w:t>
      </w:r>
      <w:r w:rsidRPr="00784825" w:rsidR="00C754CD">
        <w:rPr>
          <w:rFonts w:eastAsia="MS Mincho"/>
          <w:sz w:val="28"/>
          <w:szCs w:val="28"/>
        </w:rPr>
        <w:t xml:space="preserve">правляя </w:t>
      </w:r>
      <w:r w:rsidRPr="00784825" w:rsidR="00BD29CD">
        <w:rPr>
          <w:rFonts w:eastAsia="MS Mincho"/>
          <w:sz w:val="28"/>
          <w:szCs w:val="28"/>
        </w:rPr>
        <w:t xml:space="preserve">транспортным средством </w:t>
      </w:r>
      <w:r w:rsidRPr="00784825" w:rsidR="00D823DD">
        <w:rPr>
          <w:rFonts w:eastAsia="MS Mincho"/>
          <w:sz w:val="28"/>
          <w:szCs w:val="28"/>
        </w:rPr>
        <w:t>–</w:t>
      </w:r>
      <w:r w:rsidRPr="00784825" w:rsidR="00BD29CD">
        <w:rPr>
          <w:rFonts w:eastAsia="MS Mincho"/>
          <w:sz w:val="28"/>
          <w:szCs w:val="28"/>
        </w:rPr>
        <w:t xml:space="preserve"> </w:t>
      </w:r>
      <w:r w:rsidR="004E6428">
        <w:rPr>
          <w:rFonts w:eastAsia="MS Mincho"/>
          <w:sz w:val="28"/>
          <w:szCs w:val="28"/>
        </w:rPr>
        <w:t xml:space="preserve"> </w:t>
      </w:r>
      <w:r w:rsidR="00B25429">
        <w:rPr>
          <w:rFonts w:eastAsia="MS Mincho"/>
          <w:sz w:val="28"/>
          <w:szCs w:val="28"/>
        </w:rPr>
        <w:t>автомобилем</w:t>
      </w:r>
      <w:r w:rsidR="00C834A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---</w:t>
      </w:r>
      <w:r w:rsidRPr="004F1ED2" w:rsidR="00226CF6">
        <w:rPr>
          <w:rFonts w:eastAsia="MS Mincho"/>
          <w:sz w:val="28"/>
          <w:szCs w:val="28"/>
        </w:rPr>
        <w:t xml:space="preserve">, совершил </w:t>
      </w:r>
      <w:r w:rsidRPr="004F1ED2" w:rsidR="00EC753E">
        <w:rPr>
          <w:rFonts w:eastAsia="MS Mincho"/>
          <w:sz w:val="28"/>
          <w:szCs w:val="28"/>
        </w:rPr>
        <w:t>обгон</w:t>
      </w:r>
      <w:r w:rsidRPr="004F1ED2" w:rsidR="009D4B70">
        <w:rPr>
          <w:rFonts w:eastAsia="MS Mincho"/>
          <w:sz w:val="28"/>
          <w:szCs w:val="28"/>
        </w:rPr>
        <w:t xml:space="preserve"> </w:t>
      </w:r>
      <w:r w:rsidRPr="004F1ED2" w:rsidR="00AA2B28">
        <w:rPr>
          <w:rFonts w:eastAsia="MS Mincho"/>
          <w:sz w:val="28"/>
          <w:szCs w:val="28"/>
        </w:rPr>
        <w:t>транспортн</w:t>
      </w:r>
      <w:r w:rsidRPr="004F1ED2" w:rsidR="00474BCD">
        <w:rPr>
          <w:rFonts w:eastAsia="MS Mincho"/>
          <w:sz w:val="28"/>
          <w:szCs w:val="28"/>
        </w:rPr>
        <w:t>ого</w:t>
      </w:r>
      <w:r w:rsidRPr="004F1ED2" w:rsidR="00AA2B28">
        <w:rPr>
          <w:rFonts w:eastAsia="MS Mincho"/>
          <w:sz w:val="28"/>
          <w:szCs w:val="28"/>
        </w:rPr>
        <w:t xml:space="preserve"> средств</w:t>
      </w:r>
      <w:r w:rsidRPr="004F1ED2" w:rsidR="00474BCD">
        <w:rPr>
          <w:rFonts w:eastAsia="MS Mincho"/>
          <w:sz w:val="28"/>
          <w:szCs w:val="28"/>
        </w:rPr>
        <w:t>а</w:t>
      </w:r>
      <w:r w:rsidRPr="004F1ED2" w:rsidR="00AD691D">
        <w:rPr>
          <w:rFonts w:eastAsia="MS Mincho"/>
          <w:sz w:val="28"/>
          <w:szCs w:val="28"/>
        </w:rPr>
        <w:t xml:space="preserve">, не относящегося к категории тихоходных, </w:t>
      </w:r>
      <w:r w:rsidRPr="007567E9" w:rsidR="00B41D09">
        <w:rPr>
          <w:rFonts w:eastAsia="MS Mincho"/>
          <w:sz w:val="28"/>
          <w:szCs w:val="28"/>
        </w:rPr>
        <w:t xml:space="preserve">осуществлял </w:t>
      </w:r>
      <w:r w:rsidR="00B41D09">
        <w:rPr>
          <w:rFonts w:eastAsia="MS Mincho"/>
          <w:sz w:val="28"/>
          <w:szCs w:val="28"/>
        </w:rPr>
        <w:t xml:space="preserve">при этом </w:t>
      </w:r>
      <w:r w:rsidRPr="007567E9" w:rsidR="00B41D09">
        <w:rPr>
          <w:rFonts w:eastAsia="MS Mincho"/>
          <w:sz w:val="28"/>
          <w:szCs w:val="28"/>
        </w:rPr>
        <w:t>движение по полосе дороги, предназначенной для встречного движения</w:t>
      </w:r>
      <w:r w:rsidRPr="004F1ED2" w:rsidR="00AA2B28">
        <w:rPr>
          <w:rFonts w:eastAsia="MS Mincho"/>
          <w:sz w:val="28"/>
          <w:szCs w:val="28"/>
        </w:rPr>
        <w:t>,</w:t>
      </w:r>
      <w:r w:rsidRPr="004F1ED2" w:rsidR="00936826">
        <w:rPr>
          <w:rFonts w:eastAsia="MS Mincho"/>
          <w:sz w:val="28"/>
          <w:szCs w:val="28"/>
        </w:rPr>
        <w:t xml:space="preserve"> в зоне действия дорожного знака 3.20 «Обгон запрещен»</w:t>
      </w:r>
      <w:r w:rsidRPr="004F1ED2" w:rsidR="00886BBC">
        <w:rPr>
          <w:rFonts w:eastAsia="MS Mincho"/>
          <w:sz w:val="28"/>
          <w:szCs w:val="28"/>
        </w:rPr>
        <w:t>,</w:t>
      </w:r>
      <w:r w:rsidR="00853E99">
        <w:rPr>
          <w:rFonts w:eastAsia="MS Mincho"/>
          <w:sz w:val="28"/>
          <w:szCs w:val="28"/>
        </w:rPr>
        <w:t xml:space="preserve"> </w:t>
      </w:r>
      <w:r w:rsidRPr="007567E9" w:rsidR="00476775">
        <w:rPr>
          <w:rFonts w:eastAsia="MS Mincho"/>
          <w:sz w:val="28"/>
          <w:szCs w:val="28"/>
        </w:rPr>
        <w:t xml:space="preserve">при имеющейся горизонтальной разметке 1.1, нарушив </w:t>
      </w:r>
      <w:r w:rsidR="00476775">
        <w:rPr>
          <w:rFonts w:eastAsia="MS Mincho"/>
          <w:sz w:val="28"/>
          <w:szCs w:val="28"/>
        </w:rPr>
        <w:t>п. 1.3</w:t>
      </w:r>
      <w:r w:rsidR="00993339">
        <w:rPr>
          <w:rFonts w:eastAsia="MS Mincho"/>
          <w:sz w:val="28"/>
          <w:szCs w:val="28"/>
        </w:rPr>
        <w:t xml:space="preserve"> </w:t>
      </w:r>
      <w:r w:rsidRPr="007567E9" w:rsidR="00476775">
        <w:rPr>
          <w:rFonts w:eastAsia="MS Mincho"/>
          <w:sz w:val="28"/>
          <w:szCs w:val="28"/>
        </w:rPr>
        <w:t>и 9.1 Правил дорожного движения</w:t>
      </w:r>
      <w:r w:rsidR="00993339">
        <w:rPr>
          <w:rFonts w:eastAsia="MS Mincho"/>
          <w:sz w:val="28"/>
          <w:szCs w:val="28"/>
        </w:rPr>
        <w:t>, а также</w:t>
      </w:r>
      <w:r w:rsidRPr="004F1ED2" w:rsidR="00876ADF">
        <w:rPr>
          <w:rFonts w:eastAsia="MS Mincho"/>
          <w:sz w:val="28"/>
          <w:szCs w:val="28"/>
        </w:rPr>
        <w:t xml:space="preserve"> требования пункта 3 приложения № 1 к Правилам дорожного движения. </w:t>
      </w:r>
    </w:p>
    <w:p w:rsidR="006F6CD4" w:rsidRPr="004F1ED2" w:rsidP="007E5E66">
      <w:pPr>
        <w:ind w:firstLine="708"/>
        <w:jc w:val="both"/>
        <w:rPr>
          <w:rFonts w:eastAsia="MS Mincho"/>
          <w:sz w:val="28"/>
          <w:szCs w:val="28"/>
        </w:rPr>
      </w:pPr>
      <w:r w:rsidRPr="004F1ED2">
        <w:rPr>
          <w:rFonts w:eastAsia="MS Mincho"/>
          <w:sz w:val="28"/>
          <w:szCs w:val="28"/>
        </w:rPr>
        <w:t xml:space="preserve">Для рассмотрения составленного по </w:t>
      </w:r>
      <w:r w:rsidRPr="004F1ED2">
        <w:rPr>
          <w:rFonts w:eastAsia="MS Mincho"/>
          <w:sz w:val="28"/>
          <w:szCs w:val="28"/>
        </w:rPr>
        <w:t xml:space="preserve">ч. 4 ст. 12.15 КоАП РФ протокола назначено судебное заседание. </w:t>
      </w:r>
    </w:p>
    <w:p w:rsidR="00953D50" w:rsidP="00953D50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Пугин В.Ф. извещён о времени и месте рассмотрения дела, на судебное заседание не явился, не просил отложить рассмотрение дела, об уважительности причин неявки не сообщил, принято решение о рас</w:t>
      </w:r>
      <w:r>
        <w:rPr>
          <w:rFonts w:eastAsia="MS Mincho"/>
          <w:sz w:val="28"/>
          <w:szCs w:val="28"/>
        </w:rPr>
        <w:t xml:space="preserve">смотрении дела в его отсутствие, причина неявки признана неуважительной. </w:t>
      </w:r>
    </w:p>
    <w:p w:rsidR="006147F7" w:rsidRPr="00784825" w:rsidP="007E5E66">
      <w:pPr>
        <w:widowControl w:val="0"/>
        <w:ind w:firstLine="708"/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 xml:space="preserve">Мировым судьей изучены </w:t>
      </w:r>
      <w:r w:rsidRPr="00784825" w:rsidR="00B106E9">
        <w:rPr>
          <w:rFonts w:eastAsia="MS Mincho"/>
          <w:sz w:val="28"/>
          <w:szCs w:val="28"/>
        </w:rPr>
        <w:t>представленные доказательства</w:t>
      </w:r>
      <w:r w:rsidRPr="00784825" w:rsidR="00CF056D">
        <w:rPr>
          <w:rFonts w:eastAsia="MS Mincho"/>
          <w:sz w:val="28"/>
          <w:szCs w:val="28"/>
        </w:rPr>
        <w:t>,</w:t>
      </w:r>
      <w:r w:rsidRPr="00784825" w:rsidR="00226CF6">
        <w:rPr>
          <w:rFonts w:eastAsia="MS Mincho"/>
          <w:sz w:val="28"/>
          <w:szCs w:val="28"/>
        </w:rPr>
        <w:t xml:space="preserve"> а именно: </w:t>
      </w:r>
    </w:p>
    <w:p w:rsidR="00953D50" w:rsidP="00953D50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 xml:space="preserve">- </w:t>
      </w:r>
      <w:r w:rsidRPr="00784825" w:rsidR="00CD34D1">
        <w:rPr>
          <w:rFonts w:ascii="Times New Roman" w:eastAsia="MS Mincho" w:hAnsi="Times New Roman"/>
          <w:sz w:val="28"/>
          <w:szCs w:val="28"/>
        </w:rPr>
        <w:t>П</w:t>
      </w:r>
      <w:r w:rsidRPr="00784825" w:rsidR="00226CF6">
        <w:rPr>
          <w:rFonts w:ascii="Times New Roman" w:eastAsia="MS Mincho" w:hAnsi="Times New Roman"/>
          <w:sz w:val="28"/>
          <w:szCs w:val="28"/>
        </w:rPr>
        <w:t xml:space="preserve">ротокол </w:t>
      </w:r>
      <w:r w:rsidRPr="00784825" w:rsidR="00AD691D">
        <w:rPr>
          <w:rFonts w:ascii="Times New Roman" w:eastAsia="MS Mincho" w:hAnsi="Times New Roman"/>
          <w:sz w:val="28"/>
          <w:szCs w:val="28"/>
        </w:rPr>
        <w:t xml:space="preserve">об административном правонарушении </w:t>
      </w:r>
      <w:r w:rsidRPr="00784825">
        <w:rPr>
          <w:rFonts w:ascii="Times New Roman" w:eastAsia="MS Mincho" w:hAnsi="Times New Roman"/>
          <w:sz w:val="28"/>
          <w:szCs w:val="28"/>
        </w:rPr>
        <w:t xml:space="preserve">(описание события правонарушения </w:t>
      </w:r>
      <w:r>
        <w:rPr>
          <w:rFonts w:ascii="Times New Roman" w:eastAsia="MS Mincho" w:hAnsi="Times New Roman"/>
          <w:sz w:val="28"/>
          <w:szCs w:val="28"/>
        </w:rPr>
        <w:t>аналогично изложенному</w:t>
      </w:r>
      <w:r w:rsidRPr="00784825">
        <w:rPr>
          <w:rFonts w:ascii="Times New Roman" w:eastAsia="MS Mincho" w:hAnsi="Times New Roman"/>
          <w:sz w:val="28"/>
          <w:szCs w:val="28"/>
        </w:rPr>
        <w:t xml:space="preserve"> выше)</w:t>
      </w:r>
      <w:r w:rsidRPr="00784825" w:rsidR="00AD691D">
        <w:rPr>
          <w:rFonts w:ascii="Times New Roman" w:eastAsia="MS Mincho" w:hAnsi="Times New Roman"/>
          <w:sz w:val="28"/>
          <w:szCs w:val="28"/>
        </w:rPr>
        <w:t>, при составлении которого</w:t>
      </w:r>
      <w:r w:rsidR="00476775">
        <w:rPr>
          <w:rFonts w:ascii="Times New Roman" w:eastAsia="MS Mincho" w:hAnsi="Times New Roman"/>
          <w:sz w:val="28"/>
          <w:szCs w:val="28"/>
        </w:rPr>
        <w:t xml:space="preserve"> </w:t>
      </w:r>
      <w:r w:rsidR="00642B4B">
        <w:rPr>
          <w:rFonts w:ascii="Times New Roman" w:eastAsia="MS Mincho" w:hAnsi="Times New Roman"/>
          <w:sz w:val="28"/>
          <w:szCs w:val="28"/>
        </w:rPr>
        <w:t>Пугин В.Ф.</w:t>
      </w:r>
      <w:r w:rsidR="00993339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его не оспаривал</w:t>
      </w:r>
      <w:r w:rsidRPr="00784825" w:rsidR="00291CA5">
        <w:rPr>
          <w:rFonts w:ascii="Times New Roman" w:eastAsia="MS Mincho" w:hAnsi="Times New Roman"/>
          <w:sz w:val="28"/>
          <w:szCs w:val="28"/>
        </w:rPr>
        <w:t>;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="00657CBF">
        <w:rPr>
          <w:rFonts w:ascii="Times New Roman" w:eastAsia="MS Mincho" w:hAnsi="Times New Roman"/>
          <w:sz w:val="28"/>
          <w:szCs w:val="28"/>
        </w:rPr>
        <w:t xml:space="preserve">- схема административного правонарушения (отражены аналогичные указанным в протоколе обстоятельства), которую </w:t>
      </w:r>
      <w:r w:rsidR="00642B4B">
        <w:rPr>
          <w:rFonts w:ascii="Times New Roman" w:eastAsia="MS Mincho" w:hAnsi="Times New Roman"/>
          <w:sz w:val="28"/>
          <w:szCs w:val="28"/>
        </w:rPr>
        <w:t>Пугин В.Ф.</w:t>
      </w:r>
      <w:r w:rsidR="00657CBF">
        <w:rPr>
          <w:rFonts w:ascii="Times New Roman" w:eastAsia="MS Mincho" w:hAnsi="Times New Roman"/>
          <w:sz w:val="28"/>
          <w:szCs w:val="28"/>
        </w:rPr>
        <w:t xml:space="preserve"> подписал без возражений;  </w:t>
      </w:r>
      <w:r w:rsidR="006F6CD4">
        <w:rPr>
          <w:rFonts w:ascii="Times New Roman" w:eastAsia="MS Mincho" w:hAnsi="Times New Roman"/>
          <w:sz w:val="28"/>
          <w:szCs w:val="28"/>
        </w:rPr>
        <w:t xml:space="preserve"> </w:t>
      </w:r>
      <w:r w:rsidR="00780248">
        <w:rPr>
          <w:rFonts w:ascii="Times New Roman" w:eastAsia="MS Mincho" w:hAnsi="Times New Roman"/>
          <w:sz w:val="28"/>
          <w:szCs w:val="28"/>
        </w:rPr>
        <w:t>- дислокацию дорожных знаков</w:t>
      </w:r>
      <w:r w:rsidR="00476775">
        <w:rPr>
          <w:rFonts w:ascii="Times New Roman" w:eastAsia="MS Mincho" w:hAnsi="Times New Roman"/>
          <w:sz w:val="28"/>
          <w:szCs w:val="28"/>
        </w:rPr>
        <w:t xml:space="preserve"> и разметки</w:t>
      </w:r>
      <w:r w:rsidR="00780248">
        <w:rPr>
          <w:rFonts w:ascii="Times New Roman" w:eastAsia="MS Mincho" w:hAnsi="Times New Roman"/>
          <w:sz w:val="28"/>
          <w:szCs w:val="28"/>
        </w:rPr>
        <w:t xml:space="preserve"> на указанном в протоколе участке автодороги</w:t>
      </w:r>
      <w:r w:rsidR="00476775">
        <w:rPr>
          <w:rFonts w:ascii="Times New Roman" w:eastAsia="MS Mincho" w:hAnsi="Times New Roman"/>
          <w:sz w:val="28"/>
          <w:szCs w:val="28"/>
        </w:rPr>
        <w:t xml:space="preserve"> (</w:t>
      </w:r>
      <w:r w:rsidR="00657CBF">
        <w:rPr>
          <w:rFonts w:ascii="Times New Roman" w:eastAsia="MS Mincho" w:hAnsi="Times New Roman"/>
          <w:sz w:val="28"/>
          <w:szCs w:val="28"/>
        </w:rPr>
        <w:t xml:space="preserve">характеристики </w:t>
      </w:r>
      <w:r w:rsidR="00476775">
        <w:rPr>
          <w:rFonts w:ascii="Times New Roman" w:eastAsia="MS Mincho" w:hAnsi="Times New Roman"/>
          <w:sz w:val="28"/>
          <w:szCs w:val="28"/>
        </w:rPr>
        <w:t>соответствует указанным в протоколе сведениям)</w:t>
      </w:r>
      <w:r w:rsidR="00780248">
        <w:rPr>
          <w:rFonts w:ascii="Times New Roman" w:eastAsia="MS Mincho" w:hAnsi="Times New Roman"/>
          <w:sz w:val="28"/>
          <w:szCs w:val="28"/>
        </w:rPr>
        <w:t>;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="007A55ED">
        <w:rPr>
          <w:rFonts w:ascii="Times New Roman" w:eastAsia="MS Mincho" w:hAnsi="Times New Roman"/>
          <w:sz w:val="28"/>
          <w:szCs w:val="28"/>
        </w:rPr>
        <w:t xml:space="preserve">- </w:t>
      </w:r>
      <w:r w:rsidR="00780248">
        <w:rPr>
          <w:rFonts w:ascii="Times New Roman" w:eastAsia="MS Mincho" w:hAnsi="Times New Roman"/>
          <w:sz w:val="28"/>
          <w:szCs w:val="28"/>
        </w:rPr>
        <w:t>Рапорт ИДПС</w:t>
      </w:r>
      <w:r w:rsidR="00642B4B">
        <w:rPr>
          <w:rFonts w:ascii="Times New Roman" w:eastAsia="MS Mincho" w:hAnsi="Times New Roman"/>
          <w:sz w:val="28"/>
          <w:szCs w:val="28"/>
        </w:rPr>
        <w:t xml:space="preserve"> и объяснение водителя автомобиля, обгон которого совершил Пугин В.Ф. </w:t>
      </w:r>
      <w:r w:rsidR="00780248">
        <w:rPr>
          <w:rFonts w:ascii="Times New Roman" w:eastAsia="MS Mincho" w:hAnsi="Times New Roman"/>
          <w:sz w:val="28"/>
          <w:szCs w:val="28"/>
        </w:rPr>
        <w:t xml:space="preserve"> </w:t>
      </w:r>
      <w:r w:rsidR="004F1ED2">
        <w:rPr>
          <w:rFonts w:ascii="Times New Roman" w:eastAsia="MS Mincho" w:hAnsi="Times New Roman"/>
          <w:sz w:val="28"/>
          <w:szCs w:val="28"/>
        </w:rPr>
        <w:t>(сообщил</w:t>
      </w:r>
      <w:r w:rsidR="00642B4B">
        <w:rPr>
          <w:rFonts w:ascii="Times New Roman" w:eastAsia="MS Mincho" w:hAnsi="Times New Roman"/>
          <w:sz w:val="28"/>
          <w:szCs w:val="28"/>
        </w:rPr>
        <w:t>и</w:t>
      </w:r>
      <w:r w:rsidR="00780248">
        <w:rPr>
          <w:rFonts w:ascii="Times New Roman" w:eastAsia="MS Mincho" w:hAnsi="Times New Roman"/>
          <w:sz w:val="28"/>
          <w:szCs w:val="28"/>
        </w:rPr>
        <w:t xml:space="preserve"> сведения, аналогичные указанным в протоколе)</w:t>
      </w:r>
      <w:r>
        <w:rPr>
          <w:rFonts w:ascii="Times New Roman" w:eastAsia="MS Mincho" w:hAnsi="Times New Roman"/>
          <w:sz w:val="28"/>
          <w:szCs w:val="28"/>
        </w:rPr>
        <w:t>.</w:t>
      </w:r>
    </w:p>
    <w:p w:rsidR="00FA640E" w:rsidRPr="00784825" w:rsidP="00316F07">
      <w:pPr>
        <w:ind w:firstLine="708"/>
        <w:jc w:val="both"/>
        <w:rPr>
          <w:sz w:val="28"/>
          <w:szCs w:val="28"/>
        </w:rPr>
      </w:pPr>
      <w:r w:rsidRPr="00784825">
        <w:rPr>
          <w:rFonts w:eastAsia="MS Mincho"/>
          <w:sz w:val="28"/>
          <w:szCs w:val="28"/>
        </w:rPr>
        <w:t xml:space="preserve">Изучив </w:t>
      </w:r>
      <w:r w:rsidRPr="00784825">
        <w:rPr>
          <w:rFonts w:eastAsia="MS Mincho"/>
          <w:sz w:val="28"/>
          <w:szCs w:val="28"/>
        </w:rPr>
        <w:t>материалы дела, мировой судья приходит к выводу, что</w:t>
      </w:r>
      <w:r w:rsidRPr="00784825">
        <w:rPr>
          <w:snapToGrid w:val="0"/>
          <w:sz w:val="28"/>
          <w:szCs w:val="28"/>
        </w:rPr>
        <w:t xml:space="preserve">   вина </w:t>
      </w:r>
      <w:r w:rsidR="00642B4B">
        <w:rPr>
          <w:snapToGrid w:val="0"/>
          <w:sz w:val="28"/>
          <w:szCs w:val="28"/>
        </w:rPr>
        <w:t>Пугина В.Ф.</w:t>
      </w:r>
      <w:r w:rsidR="00B8320A">
        <w:rPr>
          <w:snapToGrid w:val="0"/>
          <w:sz w:val="28"/>
          <w:szCs w:val="28"/>
        </w:rPr>
        <w:t xml:space="preserve"> </w:t>
      </w:r>
      <w:r w:rsidRPr="00784825">
        <w:rPr>
          <w:snapToGrid w:val="0"/>
          <w:sz w:val="28"/>
          <w:szCs w:val="28"/>
        </w:rPr>
        <w:t>доказана</w:t>
      </w:r>
      <w:r w:rsidR="00993339">
        <w:rPr>
          <w:snapToGrid w:val="0"/>
          <w:sz w:val="28"/>
          <w:szCs w:val="28"/>
        </w:rPr>
        <w:t>, и его</w:t>
      </w:r>
      <w:r w:rsidRPr="00784825" w:rsidR="005D668F">
        <w:rPr>
          <w:snapToGrid w:val="0"/>
          <w:sz w:val="28"/>
          <w:szCs w:val="28"/>
        </w:rPr>
        <w:t xml:space="preserve"> </w:t>
      </w:r>
      <w:r w:rsidRPr="00784825">
        <w:rPr>
          <w:snapToGrid w:val="0"/>
          <w:sz w:val="28"/>
          <w:szCs w:val="28"/>
        </w:rPr>
        <w:t xml:space="preserve">действия следует квалифицировать по ч.4 ст.12.15 КоАП РФ - </w:t>
      </w:r>
      <w:r w:rsidRPr="00784825">
        <w:rPr>
          <w:sz w:val="28"/>
          <w:szCs w:val="28"/>
        </w:rPr>
        <w:t>выезд в нарушение Правил дорожного движения на сторону дороги, предназначенную для встречного движения, за ис</w:t>
      </w:r>
      <w:r w:rsidRPr="00784825">
        <w:rPr>
          <w:sz w:val="28"/>
          <w:szCs w:val="28"/>
        </w:rPr>
        <w:t xml:space="preserve">ключением случаев, предусмотренных частью 3  </w:t>
      </w:r>
      <w:r w:rsidRPr="00784825" w:rsidR="00DF5C0D">
        <w:rPr>
          <w:sz w:val="28"/>
          <w:szCs w:val="28"/>
        </w:rPr>
        <w:t>ст. 12.15 КоАП РФ</w:t>
      </w:r>
      <w:r w:rsidRPr="00784825">
        <w:rPr>
          <w:sz w:val="28"/>
          <w:szCs w:val="28"/>
        </w:rPr>
        <w:t>.</w:t>
      </w:r>
    </w:p>
    <w:p w:rsidR="00B300C7" w:rsidRPr="00784825" w:rsidP="007E5E66">
      <w:pPr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  <w:t xml:space="preserve">В соответствии с п. 4 ст. 22 Федерального закона РФ от 10 декабря 1995 г. N 196-ФЗ "О безопасности дорожного движения", единый порядок дорожного движения на всей территории Российской </w:t>
      </w:r>
      <w:r w:rsidRPr="00784825">
        <w:rPr>
          <w:sz w:val="28"/>
          <w:szCs w:val="28"/>
        </w:rPr>
        <w:t xml:space="preserve">Федерации устанавливается </w:t>
      </w:r>
      <w:r w:rsidRPr="00784825">
        <w:rPr>
          <w:sz w:val="28"/>
          <w:szCs w:val="28"/>
        </w:rPr>
        <w:t>Правилами дорожного движения, утверждаемыми Правительством Российской Федерации.</w:t>
      </w:r>
    </w:p>
    <w:p w:rsidR="00B300C7" w:rsidRPr="00784825" w:rsidP="007E5E66">
      <w:pPr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  <w:t>В соответствии с п. 1.3 Правил дорожного движения, участники дорожного движения обязаны знать и соблюдать относящиеся к ним требования Правил, сигна</w:t>
      </w:r>
      <w:r w:rsidRPr="00784825">
        <w:rPr>
          <w:sz w:val="28"/>
          <w:szCs w:val="28"/>
        </w:rPr>
        <w:t>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B300C7" w:rsidRPr="00271ADE" w:rsidP="007E5E66">
      <w:pPr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</w:r>
      <w:r w:rsidRPr="00271ADE">
        <w:rPr>
          <w:sz w:val="28"/>
          <w:szCs w:val="28"/>
        </w:rPr>
        <w:t xml:space="preserve">Согласно ст.11.4 Правил дорожного движения, обгон запрещен в конце </w:t>
      </w:r>
      <w:r w:rsidRPr="00271ADE">
        <w:rPr>
          <w:sz w:val="28"/>
          <w:szCs w:val="28"/>
        </w:rPr>
        <w:t xml:space="preserve">подъема, на опасных поворотах и на других участках с ограниченной видимостью с выездом на полосу встречного движения. </w:t>
      </w:r>
    </w:p>
    <w:p w:rsidR="00B300C7" w:rsidP="007E5E66">
      <w:pPr>
        <w:ind w:firstLine="540"/>
        <w:jc w:val="both"/>
        <w:rPr>
          <w:sz w:val="28"/>
          <w:szCs w:val="28"/>
        </w:rPr>
      </w:pPr>
      <w:r w:rsidRPr="00271ADE">
        <w:rPr>
          <w:sz w:val="28"/>
          <w:szCs w:val="28"/>
        </w:rPr>
        <w:tab/>
        <w:t>В соответствии с п. 3 приложения № 1 к Правилам дорожного движения, знак 3.20 "Обгон запрещен" запрещает обгон всех транспортных средств</w:t>
      </w:r>
      <w:r w:rsidRPr="00271ADE">
        <w:rPr>
          <w:sz w:val="28"/>
          <w:szCs w:val="28"/>
        </w:rPr>
        <w:t>, кроме тихоходных транспортных средств, гужевых повозок, мопедов и двухколесных мотоциклов без коляски.</w:t>
      </w:r>
    </w:p>
    <w:p w:rsidR="00476775" w:rsidRPr="008F6D00" w:rsidP="00476775">
      <w:pPr>
        <w:ind w:firstLine="540"/>
        <w:jc w:val="both"/>
        <w:rPr>
          <w:sz w:val="28"/>
          <w:szCs w:val="28"/>
        </w:rPr>
      </w:pPr>
      <w:r w:rsidRPr="008F6D00">
        <w:rPr>
          <w:iCs/>
          <w:sz w:val="28"/>
          <w:szCs w:val="28"/>
        </w:rPr>
        <w:t xml:space="preserve">В </w:t>
      </w:r>
      <w:r w:rsidRPr="008F6D00">
        <w:rPr>
          <w:sz w:val="28"/>
          <w:szCs w:val="28"/>
        </w:rPr>
        <w:t>соответствии с п. 9.1 ПДД, на любых дорогах с двусторонним движением запрещается движение по полосе, предназначенной для встречного движения, если он</w:t>
      </w:r>
      <w:r w:rsidRPr="008F6D00">
        <w:rPr>
          <w:sz w:val="28"/>
          <w:szCs w:val="28"/>
        </w:rPr>
        <w:t xml:space="preserve">а отделена трамвайными путями, разделительной полосой, </w:t>
      </w:r>
      <w:hyperlink r:id="rId5" w:anchor="dst392" w:history="1">
        <w:r w:rsidRPr="008F6D00">
          <w:rPr>
            <w:sz w:val="28"/>
            <w:szCs w:val="28"/>
          </w:rPr>
          <w:t>разметкой 1.1</w:t>
        </w:r>
      </w:hyperlink>
      <w:r w:rsidRPr="008F6D00">
        <w:rPr>
          <w:sz w:val="28"/>
          <w:szCs w:val="28"/>
        </w:rPr>
        <w:t xml:space="preserve">, </w:t>
      </w:r>
      <w:hyperlink r:id="rId5" w:anchor="dst396" w:history="1">
        <w:r w:rsidRPr="008F6D00">
          <w:rPr>
            <w:sz w:val="28"/>
            <w:szCs w:val="28"/>
          </w:rPr>
          <w:t>1.3</w:t>
        </w:r>
      </w:hyperlink>
      <w:r w:rsidRPr="008F6D00">
        <w:rPr>
          <w:sz w:val="28"/>
          <w:szCs w:val="28"/>
        </w:rPr>
        <w:t xml:space="preserve"> или </w:t>
      </w:r>
      <w:hyperlink r:id="rId5" w:anchor="dst404" w:history="1">
        <w:r w:rsidRPr="008F6D00">
          <w:rPr>
            <w:sz w:val="28"/>
            <w:szCs w:val="28"/>
          </w:rPr>
          <w:t>разметкой 1.11</w:t>
        </w:r>
      </w:hyperlink>
      <w:r w:rsidRPr="008F6D00">
        <w:rPr>
          <w:sz w:val="28"/>
          <w:szCs w:val="28"/>
        </w:rPr>
        <w:t xml:space="preserve">, прерывистая линия которой расположена слева. </w:t>
      </w:r>
    </w:p>
    <w:p w:rsidR="004E6428" w:rsidP="00B8320A">
      <w:pPr>
        <w:ind w:firstLine="708"/>
        <w:jc w:val="both"/>
        <w:rPr>
          <w:sz w:val="28"/>
          <w:szCs w:val="28"/>
        </w:rPr>
      </w:pPr>
      <w:r w:rsidRPr="00271ADE">
        <w:rPr>
          <w:sz w:val="28"/>
          <w:szCs w:val="28"/>
        </w:rPr>
        <w:t>Вышеук</w:t>
      </w:r>
      <w:r w:rsidRPr="00271ADE">
        <w:rPr>
          <w:sz w:val="28"/>
          <w:szCs w:val="28"/>
        </w:rPr>
        <w:t xml:space="preserve">азанные положения были нарушены. </w:t>
      </w:r>
    </w:p>
    <w:p w:rsidR="00476775" w:rsidRPr="00375004" w:rsidP="00476775">
      <w:pPr>
        <w:ind w:firstLine="708"/>
        <w:jc w:val="both"/>
        <w:rPr>
          <w:sz w:val="28"/>
          <w:szCs w:val="28"/>
        </w:rPr>
      </w:pPr>
      <w:r w:rsidRPr="008F6D00">
        <w:rPr>
          <w:sz w:val="28"/>
          <w:szCs w:val="28"/>
        </w:rPr>
        <w:t>В соответствии с п. 15 Постановления Пленума Верховного Суда РФ от 25 июня 2019 г. N 20 "О некоторых вопросах, возникающих в судебной практике при рассмотрении дел об административных правонарушениях, предусмотренных главо</w:t>
      </w:r>
      <w:r w:rsidRPr="008F6D00">
        <w:rPr>
          <w:sz w:val="28"/>
          <w:szCs w:val="28"/>
        </w:rPr>
        <w:t>й 12 Кодекса Российской Федерации об административных правонарушениях",</w:t>
      </w:r>
      <w:r>
        <w:rPr>
          <w:sz w:val="28"/>
          <w:szCs w:val="28"/>
        </w:rPr>
        <w:t xml:space="preserve"> д</w:t>
      </w:r>
      <w:r w:rsidRPr="00E50411">
        <w:rPr>
          <w:sz w:val="28"/>
          <w:szCs w:val="28"/>
        </w:rPr>
        <w:t>ействия водителя, связанные с нарушением требований ПДД РФ, а также дорожных знаков или разметки, повлекшие выезд на полосу, предназначенную для встречного движения, либо на трамвайны</w:t>
      </w:r>
      <w:r w:rsidRPr="00E50411">
        <w:rPr>
          <w:sz w:val="28"/>
          <w:szCs w:val="28"/>
        </w:rPr>
        <w:t>е пути встречного направления (за исключением случаев объезда препятствия (</w:t>
      </w:r>
      <w:hyperlink r:id="rId6" w:history="1">
        <w:r w:rsidRPr="00E50411">
          <w:rPr>
            <w:sz w:val="28"/>
            <w:szCs w:val="28"/>
          </w:rPr>
          <w:t>пункт 1.2</w:t>
        </w:r>
      </w:hyperlink>
      <w:r w:rsidRPr="00E50411">
        <w:rPr>
          <w:sz w:val="28"/>
          <w:szCs w:val="28"/>
        </w:rPr>
        <w:t xml:space="preserve"> ПДД РФ), которые квалифицируются по </w:t>
      </w:r>
      <w:hyperlink r:id="rId7" w:history="1">
        <w:r w:rsidRPr="00E50411">
          <w:rPr>
            <w:sz w:val="28"/>
            <w:szCs w:val="28"/>
          </w:rPr>
          <w:t>части 3</w:t>
        </w:r>
      </w:hyperlink>
      <w:r w:rsidRPr="00E50411">
        <w:rPr>
          <w:sz w:val="28"/>
          <w:szCs w:val="28"/>
        </w:rPr>
        <w:t xml:space="preserve"> данной статьи), подлежат квалификации по </w:t>
      </w:r>
      <w:hyperlink r:id="rId8" w:history="1">
        <w:r w:rsidRPr="00E50411">
          <w:rPr>
            <w:sz w:val="28"/>
            <w:szCs w:val="28"/>
          </w:rPr>
          <w:t>части 4 статьи 12.15</w:t>
        </w:r>
      </w:hyperlink>
      <w:r w:rsidRPr="00E50411">
        <w:rPr>
          <w:sz w:val="28"/>
          <w:szCs w:val="28"/>
        </w:rPr>
        <w:t xml:space="preserve"> КоАП РФ.</w:t>
      </w:r>
      <w:r w:rsidRPr="008F6D00">
        <w:rPr>
          <w:sz w:val="28"/>
          <w:szCs w:val="28"/>
        </w:rPr>
        <w:t xml:space="preserve"> </w:t>
      </w:r>
      <w:r w:rsidRPr="00E50411">
        <w:rPr>
          <w:sz w:val="28"/>
          <w:szCs w:val="28"/>
        </w:rPr>
        <w:t xml:space="preserve">Непосредственно такие требования </w:t>
      </w:r>
      <w:hyperlink r:id="rId9" w:history="1">
        <w:r w:rsidRPr="00E50411">
          <w:rPr>
            <w:sz w:val="28"/>
            <w:szCs w:val="28"/>
          </w:rPr>
          <w:t>ПДД</w:t>
        </w:r>
      </w:hyperlink>
      <w:r w:rsidRPr="00E50411">
        <w:rPr>
          <w:sz w:val="28"/>
          <w:szCs w:val="28"/>
        </w:rPr>
        <w:t xml:space="preserve"> РФ установлены, в частности, в следующих случаях:</w:t>
      </w:r>
      <w:r w:rsidRPr="008F6D00">
        <w:rPr>
          <w:sz w:val="28"/>
          <w:szCs w:val="28"/>
        </w:rPr>
        <w:t xml:space="preserve"> </w:t>
      </w:r>
      <w:r w:rsidRPr="00E50411">
        <w:rPr>
          <w:sz w:val="28"/>
          <w:szCs w:val="28"/>
        </w:rPr>
        <w:t xml:space="preserve">а) на любых дорогах с двусторонним движением запрещается </w:t>
      </w:r>
      <w:r w:rsidRPr="00E50411">
        <w:rPr>
          <w:sz w:val="28"/>
          <w:szCs w:val="28"/>
        </w:rPr>
        <w:t xml:space="preserve">движение по полосе, предназначенной для встречного движения, если она отделена трамвайными путями, разделительной полосой, </w:t>
      </w:r>
      <w:hyperlink r:id="rId10" w:history="1">
        <w:r w:rsidRPr="00E50411">
          <w:rPr>
            <w:sz w:val="28"/>
            <w:szCs w:val="28"/>
          </w:rPr>
          <w:t>разметкой 1.1</w:t>
        </w:r>
      </w:hyperlink>
      <w:r w:rsidRPr="00E50411">
        <w:rPr>
          <w:sz w:val="28"/>
          <w:szCs w:val="28"/>
        </w:rPr>
        <w:t xml:space="preserve">, </w:t>
      </w:r>
      <w:hyperlink r:id="rId11" w:history="1">
        <w:r w:rsidRPr="00E50411">
          <w:rPr>
            <w:sz w:val="28"/>
            <w:szCs w:val="28"/>
          </w:rPr>
          <w:t>1.3</w:t>
        </w:r>
      </w:hyperlink>
      <w:r w:rsidRPr="00E50411">
        <w:rPr>
          <w:sz w:val="28"/>
          <w:szCs w:val="28"/>
        </w:rPr>
        <w:t xml:space="preserve"> или </w:t>
      </w:r>
      <w:hyperlink r:id="rId12" w:history="1">
        <w:r w:rsidRPr="00E50411">
          <w:rPr>
            <w:sz w:val="28"/>
            <w:szCs w:val="28"/>
          </w:rPr>
          <w:t>разметкой 1.11</w:t>
        </w:r>
      </w:hyperlink>
      <w:r w:rsidRPr="00E50411">
        <w:rPr>
          <w:sz w:val="28"/>
          <w:szCs w:val="28"/>
        </w:rPr>
        <w:t xml:space="preserve">, прерывистая линия которой расположена </w:t>
      </w:r>
      <w:r w:rsidRPr="00375004">
        <w:rPr>
          <w:sz w:val="28"/>
          <w:szCs w:val="28"/>
        </w:rPr>
        <w:t>слева (</w:t>
      </w:r>
      <w:hyperlink r:id="rId13" w:history="1">
        <w:r w:rsidRPr="00375004">
          <w:rPr>
            <w:sz w:val="28"/>
            <w:szCs w:val="28"/>
          </w:rPr>
          <w:t>пункт 9.1.1</w:t>
        </w:r>
      </w:hyperlink>
      <w:r w:rsidRPr="00375004">
        <w:rPr>
          <w:sz w:val="28"/>
          <w:szCs w:val="28"/>
        </w:rPr>
        <w:t xml:space="preserve"> ПДД РФ); </w:t>
      </w:r>
    </w:p>
    <w:p w:rsidR="00DF5C0D" w:rsidRPr="005E1595" w:rsidP="005E1595">
      <w:pPr>
        <w:jc w:val="both"/>
        <w:rPr>
          <w:sz w:val="28"/>
          <w:szCs w:val="28"/>
        </w:rPr>
      </w:pPr>
      <w:r w:rsidRPr="00271ADE">
        <w:rPr>
          <w:sz w:val="28"/>
          <w:szCs w:val="28"/>
        </w:rPr>
        <w:tab/>
      </w:r>
      <w:r w:rsidRPr="00271ADE" w:rsidR="004E6428">
        <w:rPr>
          <w:sz w:val="28"/>
          <w:szCs w:val="28"/>
        </w:rPr>
        <w:t>У</w:t>
      </w:r>
      <w:r w:rsidRPr="00271ADE" w:rsidR="00EC2504">
        <w:rPr>
          <w:sz w:val="28"/>
          <w:szCs w:val="28"/>
        </w:rPr>
        <w:t xml:space="preserve"> мирового судьи нет оснований сомневаться в достоверности сведений, изложенных в протоколе об </w:t>
      </w:r>
      <w:r w:rsidRPr="005E1595" w:rsidR="00EC2504">
        <w:rPr>
          <w:sz w:val="28"/>
          <w:szCs w:val="28"/>
        </w:rPr>
        <w:t>административном правонаруше</w:t>
      </w:r>
      <w:r w:rsidRPr="005E1595" w:rsidR="00B3435F">
        <w:rPr>
          <w:sz w:val="28"/>
          <w:szCs w:val="28"/>
        </w:rPr>
        <w:t>нии и прилагаемых к нему материалов</w:t>
      </w:r>
      <w:r w:rsidRPr="005E1595" w:rsidR="001A6815">
        <w:rPr>
          <w:sz w:val="28"/>
          <w:szCs w:val="28"/>
        </w:rPr>
        <w:t xml:space="preserve">, </w:t>
      </w:r>
      <w:r w:rsidRPr="005E1595" w:rsidR="00CD34D1">
        <w:rPr>
          <w:sz w:val="28"/>
          <w:szCs w:val="28"/>
        </w:rPr>
        <w:t>указанные сведения подтверждены</w:t>
      </w:r>
      <w:r w:rsidRPr="005E1595" w:rsidR="00476775">
        <w:rPr>
          <w:sz w:val="28"/>
          <w:szCs w:val="28"/>
        </w:rPr>
        <w:t xml:space="preserve">, не оспариваются </w:t>
      </w:r>
      <w:r w:rsidRPr="005E1595" w:rsidR="004E6428">
        <w:rPr>
          <w:sz w:val="28"/>
          <w:szCs w:val="28"/>
        </w:rPr>
        <w:t>правонарушителем</w:t>
      </w:r>
      <w:r w:rsidRPr="005E1595" w:rsidR="003C2644">
        <w:rPr>
          <w:sz w:val="28"/>
          <w:szCs w:val="28"/>
        </w:rPr>
        <w:t>, законность установки знака 3.20</w:t>
      </w:r>
      <w:r w:rsidRPr="005E1595" w:rsidR="00271ADE">
        <w:rPr>
          <w:sz w:val="28"/>
          <w:szCs w:val="28"/>
        </w:rPr>
        <w:t xml:space="preserve"> </w:t>
      </w:r>
      <w:r w:rsidRPr="005E1595" w:rsidR="00476775">
        <w:rPr>
          <w:sz w:val="28"/>
          <w:szCs w:val="28"/>
        </w:rPr>
        <w:t xml:space="preserve">и нанесения дорожной разметки </w:t>
      </w:r>
      <w:r w:rsidRPr="005E1595" w:rsidR="003C2644">
        <w:rPr>
          <w:sz w:val="28"/>
          <w:szCs w:val="28"/>
        </w:rPr>
        <w:t>не оспаривается.</w:t>
      </w:r>
      <w:r w:rsidRPr="005E1595" w:rsidR="004E6428">
        <w:rPr>
          <w:sz w:val="28"/>
          <w:szCs w:val="28"/>
        </w:rPr>
        <w:t xml:space="preserve"> </w:t>
      </w:r>
    </w:p>
    <w:p w:rsidR="005E1595" w:rsidRPr="0068486F" w:rsidP="0068486F">
      <w:pPr>
        <w:ind w:firstLine="708"/>
        <w:jc w:val="both"/>
        <w:rPr>
          <w:sz w:val="28"/>
          <w:szCs w:val="28"/>
        </w:rPr>
      </w:pPr>
      <w:r w:rsidRPr="005E1595">
        <w:rPr>
          <w:sz w:val="28"/>
          <w:szCs w:val="28"/>
        </w:rPr>
        <w:t>Мировой судья считает виновн</w:t>
      </w:r>
      <w:r w:rsidR="00993339">
        <w:rPr>
          <w:sz w:val="28"/>
          <w:szCs w:val="28"/>
        </w:rPr>
        <w:t xml:space="preserve">ым </w:t>
      </w:r>
      <w:r w:rsidR="00642B4B">
        <w:rPr>
          <w:sz w:val="28"/>
          <w:szCs w:val="28"/>
        </w:rPr>
        <w:t>Пугина В.Ф.</w:t>
      </w:r>
      <w:r w:rsidR="00993339">
        <w:rPr>
          <w:sz w:val="28"/>
          <w:szCs w:val="28"/>
        </w:rPr>
        <w:t xml:space="preserve"> </w:t>
      </w:r>
      <w:r w:rsidRPr="005E1595">
        <w:rPr>
          <w:sz w:val="28"/>
          <w:szCs w:val="28"/>
        </w:rPr>
        <w:t xml:space="preserve">в совершении правонарушения, </w:t>
      </w:r>
      <w:r w:rsidRPr="0068486F">
        <w:rPr>
          <w:sz w:val="28"/>
          <w:szCs w:val="28"/>
        </w:rPr>
        <w:t xml:space="preserve">предусмотренного по ч. 4 ст. 12.15 КоАП РФ - Выезд в нарушение </w:t>
      </w:r>
      <w:hyperlink r:id="rId14" w:history="1">
        <w:r w:rsidRPr="0068486F">
          <w:rPr>
            <w:sz w:val="28"/>
            <w:szCs w:val="28"/>
          </w:rPr>
          <w:t>Правил</w:t>
        </w:r>
      </w:hyperlink>
      <w:r w:rsidRPr="0068486F">
        <w:rPr>
          <w:sz w:val="28"/>
          <w:szCs w:val="28"/>
        </w:rPr>
        <w:t xml:space="preserve"> дорожного движения на полосу, предназначенную для встречного движения, либо на трамвайные пути встречного направлени</w:t>
      </w:r>
      <w:r w:rsidRPr="0068486F">
        <w:rPr>
          <w:sz w:val="28"/>
          <w:szCs w:val="28"/>
        </w:rPr>
        <w:t xml:space="preserve">я, за исключением случаев, предусмотренных </w:t>
      </w:r>
      <w:hyperlink w:anchor="sub_121503" w:history="1">
        <w:r w:rsidRPr="0068486F">
          <w:rPr>
            <w:sz w:val="28"/>
            <w:szCs w:val="28"/>
          </w:rPr>
          <w:t>частью 3</w:t>
        </w:r>
      </w:hyperlink>
      <w:r w:rsidRPr="0068486F">
        <w:rPr>
          <w:sz w:val="28"/>
          <w:szCs w:val="28"/>
        </w:rPr>
        <w:t xml:space="preserve"> КоАП РФ.</w:t>
      </w:r>
    </w:p>
    <w:p w:rsidR="00D330A7" w:rsidRPr="0068486F" w:rsidP="0068486F">
      <w:pPr>
        <w:ind w:firstLine="708"/>
        <w:jc w:val="both"/>
        <w:rPr>
          <w:rFonts w:eastAsia="MS Mincho"/>
          <w:sz w:val="28"/>
          <w:szCs w:val="28"/>
        </w:rPr>
      </w:pPr>
      <w:r w:rsidRPr="0068486F">
        <w:rPr>
          <w:sz w:val="28"/>
          <w:szCs w:val="28"/>
        </w:rPr>
        <w:t>При назначении административного наказания мировой судья учитывает характер совершенного административного правонарушения, личность виновного, его имущественное поло</w:t>
      </w:r>
      <w:r w:rsidRPr="0068486F">
        <w:rPr>
          <w:sz w:val="28"/>
          <w:szCs w:val="28"/>
        </w:rPr>
        <w:t>жение, обстоятельства, смягчающие административную ответственность, и обстоятельства, отягчающие административную ответственность</w:t>
      </w:r>
    </w:p>
    <w:p w:rsidR="0004562B" w:rsidRPr="003615C5" w:rsidP="0068486F">
      <w:pPr>
        <w:ind w:firstLine="708"/>
        <w:jc w:val="both"/>
        <w:rPr>
          <w:rFonts w:eastAsia="MS Mincho"/>
          <w:sz w:val="28"/>
          <w:szCs w:val="28"/>
        </w:rPr>
      </w:pPr>
      <w:r w:rsidRPr="0068486F">
        <w:rPr>
          <w:sz w:val="28"/>
          <w:szCs w:val="28"/>
        </w:rPr>
        <w:t>Признание вины</w:t>
      </w:r>
      <w:r w:rsidR="00953D50">
        <w:rPr>
          <w:sz w:val="28"/>
          <w:szCs w:val="28"/>
        </w:rPr>
        <w:t xml:space="preserve"> </w:t>
      </w:r>
      <w:r w:rsidRPr="0068486F">
        <w:rPr>
          <w:sz w:val="28"/>
          <w:szCs w:val="28"/>
        </w:rPr>
        <w:t>мировой судья относит к обстоятельствам, смягчающим административную ответственность. Обстоятельств, отягчающих</w:t>
      </w:r>
      <w:r w:rsidRPr="0068486F">
        <w:rPr>
          <w:sz w:val="28"/>
          <w:szCs w:val="28"/>
        </w:rPr>
        <w:t xml:space="preserve"> административную </w:t>
      </w:r>
      <w:r w:rsidRPr="003615C5">
        <w:rPr>
          <w:sz w:val="28"/>
          <w:szCs w:val="28"/>
        </w:rPr>
        <w:t xml:space="preserve">ответственность, мировой судья не усматривает, совершение правонарушений, отраженных в представленном реестре, не подтверждено, поскольку копий соответствующих постановлений (указанных в реестре) с делом не представлено. </w:t>
      </w:r>
    </w:p>
    <w:p w:rsidR="00D330A7" w:rsidRPr="00784825" w:rsidP="007E5E66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784825">
        <w:rPr>
          <w:snapToGrid w:val="0"/>
          <w:sz w:val="28"/>
          <w:szCs w:val="28"/>
        </w:rPr>
        <w:t>С учетом обстоят</w:t>
      </w:r>
      <w:r w:rsidRPr="00784825">
        <w:rPr>
          <w:snapToGrid w:val="0"/>
          <w:sz w:val="28"/>
          <w:szCs w:val="28"/>
        </w:rPr>
        <w:t>ельств дела,</w:t>
      </w:r>
      <w:r w:rsidRPr="00784825" w:rsidR="005E746E">
        <w:rPr>
          <w:snapToGrid w:val="0"/>
          <w:sz w:val="28"/>
          <w:szCs w:val="28"/>
        </w:rPr>
        <w:t xml:space="preserve"> данных о личности правонарушителя,</w:t>
      </w:r>
      <w:r w:rsidRPr="00784825">
        <w:rPr>
          <w:snapToGrid w:val="0"/>
          <w:sz w:val="28"/>
          <w:szCs w:val="28"/>
        </w:rPr>
        <w:t xml:space="preserve"> </w:t>
      </w:r>
      <w:r w:rsidR="00FB2912">
        <w:rPr>
          <w:snapToGrid w:val="0"/>
          <w:sz w:val="28"/>
          <w:szCs w:val="28"/>
        </w:rPr>
        <w:t xml:space="preserve">его отношения к содеянному, </w:t>
      </w:r>
      <w:r w:rsidRPr="00784825">
        <w:rPr>
          <w:snapToGrid w:val="0"/>
          <w:sz w:val="28"/>
          <w:szCs w:val="28"/>
        </w:rPr>
        <w:t xml:space="preserve">мировой судья приходит к выводу о возможности  назначения </w:t>
      </w:r>
      <w:r w:rsidRPr="00784825" w:rsidR="00CD34D1">
        <w:rPr>
          <w:snapToGrid w:val="0"/>
          <w:sz w:val="28"/>
          <w:szCs w:val="28"/>
        </w:rPr>
        <w:t xml:space="preserve">минимального </w:t>
      </w:r>
      <w:r w:rsidRPr="00784825">
        <w:rPr>
          <w:snapToGrid w:val="0"/>
          <w:sz w:val="28"/>
          <w:szCs w:val="28"/>
        </w:rPr>
        <w:t>наказания в виде административного штрафа</w:t>
      </w:r>
      <w:r w:rsidRPr="00784825">
        <w:rPr>
          <w:rFonts w:eastAsia="MS Mincho"/>
          <w:sz w:val="28"/>
          <w:szCs w:val="28"/>
        </w:rPr>
        <w:t xml:space="preserve"> в сумме 5000 рублей.</w:t>
      </w:r>
    </w:p>
    <w:p w:rsidR="007E5E66" w:rsidRPr="00784825" w:rsidP="000D46E9">
      <w:pPr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ab/>
      </w:r>
      <w:r w:rsidRPr="00784825" w:rsidR="000D46E9">
        <w:rPr>
          <w:rFonts w:eastAsia="MS Mincho"/>
          <w:sz w:val="28"/>
          <w:szCs w:val="28"/>
        </w:rPr>
        <w:t>На основании изложенного, руководствуясь ст. ст. 3.5., 12.15 ч. 4, 23.1., 29.9 – 29.11.  Кодекса РФ об административных правонарушениях, мировой судья</w:t>
      </w:r>
    </w:p>
    <w:p w:rsidR="000D46E9" w:rsidRPr="00784825" w:rsidP="000D46E9">
      <w:pPr>
        <w:rPr>
          <w:rFonts w:eastAsia="MS Mincho"/>
          <w:b/>
          <w:sz w:val="28"/>
          <w:szCs w:val="28"/>
        </w:rPr>
      </w:pP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  <w:t xml:space="preserve">      ПОСТАНОВИЛ:</w:t>
      </w:r>
    </w:p>
    <w:p w:rsidR="000D46E9" w:rsidRPr="00FB2912" w:rsidP="000D46E9">
      <w:pPr>
        <w:rPr>
          <w:rFonts w:eastAsia="MS Mincho"/>
          <w:b/>
          <w:sz w:val="16"/>
          <w:szCs w:val="16"/>
        </w:rPr>
      </w:pPr>
    </w:p>
    <w:p w:rsidR="00D803BD" w:rsidP="000D46E9">
      <w:pPr>
        <w:ind w:firstLine="708"/>
        <w:jc w:val="both"/>
        <w:rPr>
          <w:snapToGrid w:val="0"/>
          <w:sz w:val="28"/>
          <w:szCs w:val="28"/>
        </w:rPr>
      </w:pPr>
      <w:r w:rsidRPr="00784825">
        <w:rPr>
          <w:rFonts w:eastAsia="MS Mincho"/>
          <w:sz w:val="28"/>
          <w:szCs w:val="28"/>
        </w:rPr>
        <w:t>Гр-</w:t>
      </w:r>
      <w:r w:rsidR="0068486F">
        <w:rPr>
          <w:rFonts w:eastAsia="MS Mincho"/>
          <w:sz w:val="28"/>
          <w:szCs w:val="28"/>
        </w:rPr>
        <w:t xml:space="preserve">на </w:t>
      </w:r>
      <w:r w:rsidR="00642B4B">
        <w:rPr>
          <w:rFonts w:eastAsia="MS Mincho"/>
          <w:sz w:val="28"/>
          <w:szCs w:val="28"/>
        </w:rPr>
        <w:t>Пугина Владимира Федоровича</w:t>
      </w:r>
      <w:r w:rsidR="0068486F">
        <w:rPr>
          <w:rFonts w:eastAsia="MS Mincho"/>
          <w:sz w:val="28"/>
          <w:szCs w:val="28"/>
        </w:rPr>
        <w:t xml:space="preserve"> признать виновным</w:t>
      </w:r>
      <w:r w:rsidRPr="00784825">
        <w:rPr>
          <w:rFonts w:eastAsia="MS Mincho"/>
          <w:sz w:val="28"/>
          <w:szCs w:val="28"/>
        </w:rPr>
        <w:t xml:space="preserve"> в совершении административного правонарушения, предусмотренного ч. 4 ст. 12.15. КоАП РФ, и </w:t>
      </w:r>
      <w:r w:rsidRPr="007A55ED">
        <w:rPr>
          <w:rFonts w:eastAsia="MS Mincho"/>
          <w:sz w:val="28"/>
          <w:szCs w:val="28"/>
        </w:rPr>
        <w:t xml:space="preserve">назначить </w:t>
      </w:r>
      <w:r w:rsidR="0068486F">
        <w:rPr>
          <w:rFonts w:eastAsia="MS Mincho"/>
          <w:sz w:val="28"/>
          <w:szCs w:val="28"/>
        </w:rPr>
        <w:t>ему</w:t>
      </w:r>
      <w:r w:rsidRPr="004A706A">
        <w:rPr>
          <w:rFonts w:eastAsia="MS Mincho"/>
          <w:sz w:val="28"/>
          <w:szCs w:val="28"/>
        </w:rPr>
        <w:t xml:space="preserve"> наказание в виде административного штрафа в сумме 5000 (пять тысяч) рублей, который необходимо перечислить на счет:</w:t>
      </w:r>
      <w:r w:rsidRPr="004A706A">
        <w:rPr>
          <w:snapToGrid w:val="0"/>
          <w:sz w:val="28"/>
          <w:szCs w:val="28"/>
        </w:rPr>
        <w:t xml:space="preserve"> </w:t>
      </w:r>
    </w:p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6"/>
        <w:gridCol w:w="6095"/>
      </w:tblGrid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Получатель платежа: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 xml:space="preserve">УФК по </w:t>
            </w:r>
            <w:r w:rsidRPr="00945F5F">
              <w:rPr>
                <w:rStyle w:val="Strong"/>
                <w:b w:val="0"/>
                <w:sz w:val="28"/>
                <w:szCs w:val="28"/>
              </w:rPr>
              <w:t>Ханты-Мансийскому автономному округу - Югре (УМВД России по ХМАО-Югре)</w:t>
            </w:r>
            <w:r w:rsidRPr="00945F5F">
              <w:rPr>
                <w:sz w:val="28"/>
                <w:szCs w:val="28"/>
              </w:rPr>
              <w:t xml:space="preserve"> 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ИНН: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8601010390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КПП: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860101001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Счет получателя средств: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03100643000000018700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Единый казначейский счет: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40102810245370000007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Банк получателя платежа: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 xml:space="preserve">УФК по Ханты-Мансийскому </w:t>
            </w:r>
            <w:r w:rsidRPr="00945F5F">
              <w:rPr>
                <w:rStyle w:val="Strong"/>
                <w:b w:val="0"/>
                <w:sz w:val="28"/>
                <w:szCs w:val="28"/>
              </w:rPr>
              <w:t>автономному округу-Югре г. Ханты-Мансийск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БИК: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007162163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ОКТМО: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9C457D">
            <w:pPr>
              <w:jc w:val="both"/>
              <w:rPr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718</w:t>
            </w:r>
            <w:r w:rsidR="00C834AD">
              <w:rPr>
                <w:rStyle w:val="Strong"/>
                <w:b w:val="0"/>
                <w:sz w:val="28"/>
                <w:szCs w:val="28"/>
              </w:rPr>
              <w:t>71</w:t>
            </w:r>
            <w:r w:rsidRPr="00945F5F">
              <w:rPr>
                <w:rStyle w:val="Strong"/>
                <w:b w:val="0"/>
                <w:sz w:val="28"/>
                <w:szCs w:val="28"/>
              </w:rPr>
              <w:t>000</w:t>
            </w:r>
          </w:p>
        </w:tc>
      </w:tr>
    </w:tbl>
    <w:p w:rsidR="00945F5F" w:rsidRPr="00945F5F" w:rsidP="00945F5F">
      <w:pPr>
        <w:ind w:firstLine="708"/>
        <w:jc w:val="both"/>
        <w:rPr>
          <w:snapToGrid w:val="0"/>
          <w:sz w:val="28"/>
          <w:szCs w:val="28"/>
        </w:rPr>
      </w:pPr>
      <w:r w:rsidRPr="00945F5F">
        <w:rPr>
          <w:sz w:val="28"/>
          <w:szCs w:val="28"/>
        </w:rPr>
        <w:t>КБК: 18811601123010001140, УИН 188104862</w:t>
      </w:r>
      <w:r w:rsidR="00C06164">
        <w:rPr>
          <w:sz w:val="28"/>
          <w:szCs w:val="28"/>
        </w:rPr>
        <w:t>40910</w:t>
      </w:r>
      <w:r w:rsidR="00953D50">
        <w:rPr>
          <w:sz w:val="28"/>
          <w:szCs w:val="28"/>
        </w:rPr>
        <w:t>20</w:t>
      </w:r>
      <w:r w:rsidR="00642B4B">
        <w:rPr>
          <w:sz w:val="28"/>
          <w:szCs w:val="28"/>
        </w:rPr>
        <w:t>6309</w:t>
      </w:r>
    </w:p>
    <w:p w:rsidR="000D46E9" w:rsidRPr="00784825" w:rsidP="000D46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706A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4A706A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</w:t>
      </w:r>
      <w:r w:rsidRPr="004A706A">
        <w:rPr>
          <w:sz w:val="28"/>
          <w:szCs w:val="28"/>
        </w:rPr>
        <w:t>смотренных ст. 31.5 КоАП РФ. В соответствии с ч. 1, 2 ст</w:t>
      </w:r>
      <w:r w:rsidRPr="00784825">
        <w:rPr>
          <w:sz w:val="28"/>
          <w:szCs w:val="28"/>
        </w:rPr>
        <w:t>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</w:t>
      </w:r>
      <w:r w:rsidRPr="00784825">
        <w:rPr>
          <w:sz w:val="28"/>
          <w:szCs w:val="28"/>
        </w:rPr>
        <w:t xml:space="preserve">ного выдворения за </w:t>
      </w:r>
      <w:r w:rsidRPr="00784825">
        <w:rPr>
          <w:sz w:val="28"/>
          <w:szCs w:val="28"/>
        </w:rPr>
        <w:t>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</w:t>
      </w:r>
      <w:r w:rsidRPr="00784825">
        <w:rPr>
          <w:sz w:val="28"/>
          <w:szCs w:val="28"/>
        </w:rPr>
        <w:t>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</w:t>
      </w:r>
      <w:r w:rsidRPr="00784825">
        <w:rPr>
          <w:sz w:val="28"/>
          <w:szCs w:val="28"/>
        </w:rPr>
        <w:t>сяцев.</w:t>
      </w:r>
      <w:r w:rsidR="0004562B">
        <w:rPr>
          <w:sz w:val="28"/>
          <w:szCs w:val="28"/>
        </w:rPr>
        <w:t xml:space="preserve"> </w:t>
      </w:r>
      <w:r w:rsidRPr="00784825">
        <w:rPr>
          <w:sz w:val="28"/>
          <w:szCs w:val="28"/>
        </w:rPr>
        <w:t>В соответствии с ч. 1.3 ст. 32.2 КоАП РФ, при уплате административного штрафа по настоящему постановлению не позднее двадцати дней со дня его вынесения, административный штраф может быть уплачен в размере половины суммы наложенного административного</w:t>
      </w:r>
      <w:r w:rsidRPr="00784825">
        <w:rPr>
          <w:sz w:val="28"/>
          <w:szCs w:val="28"/>
        </w:rPr>
        <w:t xml:space="preserve"> штрафа, что в рассматриваемом случае составляет </w:t>
      </w:r>
      <w:r w:rsidRPr="00E457BA">
        <w:rPr>
          <w:b/>
          <w:sz w:val="28"/>
          <w:szCs w:val="28"/>
        </w:rPr>
        <w:t>2500</w:t>
      </w:r>
      <w:r w:rsidRPr="00784825">
        <w:rPr>
          <w:sz w:val="28"/>
          <w:szCs w:val="28"/>
        </w:rPr>
        <w:t xml:space="preserve"> рублей.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</w:t>
      </w:r>
      <w:r w:rsidRPr="00784825">
        <w:rPr>
          <w:sz w:val="28"/>
          <w:szCs w:val="28"/>
        </w:rPr>
        <w:t>плачивается в полном размере.</w:t>
      </w:r>
    </w:p>
    <w:p w:rsidR="000D46E9" w:rsidRPr="00784825" w:rsidP="000D46E9">
      <w:pPr>
        <w:ind w:firstLine="390"/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</w:t>
      </w:r>
      <w:r w:rsidRPr="00784825">
        <w:rPr>
          <w:sz w:val="28"/>
          <w:szCs w:val="28"/>
        </w:rPr>
        <w:t xml:space="preserve">и срока, указанного в </w:t>
      </w:r>
      <w:hyperlink r:id="rId15" w:anchor="p11006" w:tooltip="Текущий документ" w:history="1">
        <w:r w:rsidRPr="00784825">
          <w:rPr>
            <w:sz w:val="28"/>
            <w:szCs w:val="28"/>
          </w:rPr>
          <w:t>части 1</w:t>
        </w:r>
      </w:hyperlink>
      <w:r w:rsidRPr="00784825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постановление о наложении административного ш</w:t>
      </w:r>
      <w:r w:rsidRPr="00784825">
        <w:rPr>
          <w:sz w:val="28"/>
          <w:szCs w:val="28"/>
        </w:rPr>
        <w:t xml:space="preserve">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0D46E9" w:rsidP="000D46E9">
      <w:pPr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ab/>
      </w:r>
      <w:r w:rsidRPr="00784825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</w:t>
      </w:r>
    </w:p>
    <w:p w:rsidR="00993339" w:rsidP="000D46E9">
      <w:pPr>
        <w:jc w:val="both"/>
        <w:rPr>
          <w:rFonts w:eastAsia="MS Mincho"/>
          <w:sz w:val="28"/>
          <w:szCs w:val="28"/>
        </w:rPr>
      </w:pPr>
    </w:p>
    <w:p w:rsidR="000D46E9" w:rsidRPr="00784825" w:rsidP="000D46E9">
      <w:pPr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ab/>
      </w:r>
    </w:p>
    <w:p w:rsidR="000D46E9" w:rsidRPr="00784825" w:rsidP="000D46E9">
      <w:pPr>
        <w:ind w:firstLine="708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Мировой судья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 w:rsidRPr="00784825">
        <w:rPr>
          <w:rFonts w:eastAsia="MS Mincho"/>
          <w:sz w:val="28"/>
          <w:szCs w:val="28"/>
        </w:rPr>
        <w:t>Клочков А.А.</w:t>
      </w:r>
    </w:p>
    <w:p w:rsidR="00287E75" w:rsidRPr="0004562B" w:rsidP="00BC1932">
      <w:pPr>
        <w:ind w:firstLine="708"/>
        <w:rPr>
          <w:rFonts w:eastAsia="MS Mincho"/>
        </w:rPr>
      </w:pPr>
      <w:r w:rsidRPr="00784825">
        <w:rPr>
          <w:rFonts w:eastAsia="MS Mincho"/>
          <w:sz w:val="28"/>
          <w:szCs w:val="28"/>
        </w:rPr>
        <w:tab/>
      </w:r>
    </w:p>
    <w:sectPr w:rsidSect="00723875">
      <w:pgSz w:w="11906" w:h="16838"/>
      <w:pgMar w:top="851" w:right="991" w:bottom="1134" w:left="155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42"/>
    <w:rsid w:val="0000025D"/>
    <w:rsid w:val="000165D6"/>
    <w:rsid w:val="00034230"/>
    <w:rsid w:val="00037429"/>
    <w:rsid w:val="0004562B"/>
    <w:rsid w:val="00050E70"/>
    <w:rsid w:val="000A195A"/>
    <w:rsid w:val="000B4E98"/>
    <w:rsid w:val="000C7F38"/>
    <w:rsid w:val="000D46E9"/>
    <w:rsid w:val="000D508B"/>
    <w:rsid w:val="000D77E1"/>
    <w:rsid w:val="000E520B"/>
    <w:rsid w:val="00112FB8"/>
    <w:rsid w:val="00122ACE"/>
    <w:rsid w:val="001238C8"/>
    <w:rsid w:val="00126717"/>
    <w:rsid w:val="00182768"/>
    <w:rsid w:val="001A6815"/>
    <w:rsid w:val="001C32A0"/>
    <w:rsid w:val="001C699E"/>
    <w:rsid w:val="001D77F9"/>
    <w:rsid w:val="001E3243"/>
    <w:rsid w:val="001E7DBD"/>
    <w:rsid w:val="001F34E3"/>
    <w:rsid w:val="001F780B"/>
    <w:rsid w:val="0020135E"/>
    <w:rsid w:val="00210FC7"/>
    <w:rsid w:val="00213925"/>
    <w:rsid w:val="00223ADE"/>
    <w:rsid w:val="00226CF6"/>
    <w:rsid w:val="00244757"/>
    <w:rsid w:val="00245C27"/>
    <w:rsid w:val="00253ABC"/>
    <w:rsid w:val="00271297"/>
    <w:rsid w:val="00271ADE"/>
    <w:rsid w:val="00273B12"/>
    <w:rsid w:val="00277BCC"/>
    <w:rsid w:val="0028449F"/>
    <w:rsid w:val="00287042"/>
    <w:rsid w:val="00287E75"/>
    <w:rsid w:val="00291CA5"/>
    <w:rsid w:val="00295CF3"/>
    <w:rsid w:val="002B33B1"/>
    <w:rsid w:val="002B7CD4"/>
    <w:rsid w:val="002E0EDA"/>
    <w:rsid w:val="002E10A3"/>
    <w:rsid w:val="002E4BD7"/>
    <w:rsid w:val="002F6C98"/>
    <w:rsid w:val="00301400"/>
    <w:rsid w:val="003055C6"/>
    <w:rsid w:val="00316F07"/>
    <w:rsid w:val="00323FDD"/>
    <w:rsid w:val="003313A4"/>
    <w:rsid w:val="00343005"/>
    <w:rsid w:val="003440CC"/>
    <w:rsid w:val="00357770"/>
    <w:rsid w:val="003615C5"/>
    <w:rsid w:val="00362369"/>
    <w:rsid w:val="003626AC"/>
    <w:rsid w:val="00375004"/>
    <w:rsid w:val="00386A92"/>
    <w:rsid w:val="003A047B"/>
    <w:rsid w:val="003A568A"/>
    <w:rsid w:val="003C204F"/>
    <w:rsid w:val="003C2644"/>
    <w:rsid w:val="003D5EC9"/>
    <w:rsid w:val="003F1253"/>
    <w:rsid w:val="003F4615"/>
    <w:rsid w:val="00404EA5"/>
    <w:rsid w:val="00405C00"/>
    <w:rsid w:val="00406824"/>
    <w:rsid w:val="00421A26"/>
    <w:rsid w:val="00430031"/>
    <w:rsid w:val="004376E7"/>
    <w:rsid w:val="0047113F"/>
    <w:rsid w:val="00474BCD"/>
    <w:rsid w:val="00475CA4"/>
    <w:rsid w:val="00475D12"/>
    <w:rsid w:val="00476775"/>
    <w:rsid w:val="004A246E"/>
    <w:rsid w:val="004A706A"/>
    <w:rsid w:val="004B59AA"/>
    <w:rsid w:val="004D5081"/>
    <w:rsid w:val="004E1414"/>
    <w:rsid w:val="004E6428"/>
    <w:rsid w:val="004F1ED2"/>
    <w:rsid w:val="004F75D8"/>
    <w:rsid w:val="00514EB5"/>
    <w:rsid w:val="005213FA"/>
    <w:rsid w:val="0052601C"/>
    <w:rsid w:val="00544CC1"/>
    <w:rsid w:val="00547837"/>
    <w:rsid w:val="0056532F"/>
    <w:rsid w:val="00582450"/>
    <w:rsid w:val="00583935"/>
    <w:rsid w:val="00587D55"/>
    <w:rsid w:val="005921F3"/>
    <w:rsid w:val="005A449C"/>
    <w:rsid w:val="005C4D6F"/>
    <w:rsid w:val="005D668F"/>
    <w:rsid w:val="005E1595"/>
    <w:rsid w:val="005E746E"/>
    <w:rsid w:val="005F538D"/>
    <w:rsid w:val="00606CE5"/>
    <w:rsid w:val="006147F7"/>
    <w:rsid w:val="006227BE"/>
    <w:rsid w:val="0062644F"/>
    <w:rsid w:val="00626CB0"/>
    <w:rsid w:val="00626EC0"/>
    <w:rsid w:val="00634EDB"/>
    <w:rsid w:val="00637E70"/>
    <w:rsid w:val="00642B4B"/>
    <w:rsid w:val="00646719"/>
    <w:rsid w:val="00657CBF"/>
    <w:rsid w:val="00661AA0"/>
    <w:rsid w:val="00663FFC"/>
    <w:rsid w:val="006658A1"/>
    <w:rsid w:val="0068486F"/>
    <w:rsid w:val="00694F90"/>
    <w:rsid w:val="006C1452"/>
    <w:rsid w:val="006D15D3"/>
    <w:rsid w:val="006F0C6B"/>
    <w:rsid w:val="006F6CD4"/>
    <w:rsid w:val="0070666A"/>
    <w:rsid w:val="00716DA8"/>
    <w:rsid w:val="00723875"/>
    <w:rsid w:val="007550F8"/>
    <w:rsid w:val="0075570E"/>
    <w:rsid w:val="007567E9"/>
    <w:rsid w:val="00757090"/>
    <w:rsid w:val="00780248"/>
    <w:rsid w:val="00784825"/>
    <w:rsid w:val="00797C31"/>
    <w:rsid w:val="007A55ED"/>
    <w:rsid w:val="007B20FE"/>
    <w:rsid w:val="007D08BA"/>
    <w:rsid w:val="007D5678"/>
    <w:rsid w:val="007E4754"/>
    <w:rsid w:val="007E5E66"/>
    <w:rsid w:val="007F5FE3"/>
    <w:rsid w:val="007F70E8"/>
    <w:rsid w:val="008008ED"/>
    <w:rsid w:val="00813442"/>
    <w:rsid w:val="00820B5D"/>
    <w:rsid w:val="00823D80"/>
    <w:rsid w:val="0082769A"/>
    <w:rsid w:val="008414DF"/>
    <w:rsid w:val="008430BA"/>
    <w:rsid w:val="00853E99"/>
    <w:rsid w:val="00864A7E"/>
    <w:rsid w:val="00876ADF"/>
    <w:rsid w:val="00886BBC"/>
    <w:rsid w:val="00887E89"/>
    <w:rsid w:val="008B00BB"/>
    <w:rsid w:val="008B628B"/>
    <w:rsid w:val="008C3465"/>
    <w:rsid w:val="008E2EC4"/>
    <w:rsid w:val="008F06F9"/>
    <w:rsid w:val="008F0BCA"/>
    <w:rsid w:val="008F3420"/>
    <w:rsid w:val="008F3750"/>
    <w:rsid w:val="008F6D00"/>
    <w:rsid w:val="00901711"/>
    <w:rsid w:val="00915311"/>
    <w:rsid w:val="009200C8"/>
    <w:rsid w:val="009268E8"/>
    <w:rsid w:val="00936826"/>
    <w:rsid w:val="00945F5F"/>
    <w:rsid w:val="00953D50"/>
    <w:rsid w:val="00956827"/>
    <w:rsid w:val="0096445E"/>
    <w:rsid w:val="00965FBE"/>
    <w:rsid w:val="00983F2E"/>
    <w:rsid w:val="00993339"/>
    <w:rsid w:val="009A4F8F"/>
    <w:rsid w:val="009B3819"/>
    <w:rsid w:val="009C457D"/>
    <w:rsid w:val="009D4B70"/>
    <w:rsid w:val="009D58A8"/>
    <w:rsid w:val="009D77DC"/>
    <w:rsid w:val="009D7EF4"/>
    <w:rsid w:val="009E2F0C"/>
    <w:rsid w:val="009E556E"/>
    <w:rsid w:val="009F0D79"/>
    <w:rsid w:val="009F0E7C"/>
    <w:rsid w:val="00A04445"/>
    <w:rsid w:val="00A1637C"/>
    <w:rsid w:val="00A21003"/>
    <w:rsid w:val="00A24331"/>
    <w:rsid w:val="00A26F9E"/>
    <w:rsid w:val="00A318E7"/>
    <w:rsid w:val="00A33212"/>
    <w:rsid w:val="00A3667B"/>
    <w:rsid w:val="00A52A23"/>
    <w:rsid w:val="00A706D1"/>
    <w:rsid w:val="00A71D21"/>
    <w:rsid w:val="00A76687"/>
    <w:rsid w:val="00A80CE1"/>
    <w:rsid w:val="00A95C99"/>
    <w:rsid w:val="00AA2B28"/>
    <w:rsid w:val="00AA47DF"/>
    <w:rsid w:val="00AA5FB5"/>
    <w:rsid w:val="00AB21A8"/>
    <w:rsid w:val="00AB7725"/>
    <w:rsid w:val="00AD0E17"/>
    <w:rsid w:val="00AD691D"/>
    <w:rsid w:val="00AE26CA"/>
    <w:rsid w:val="00AE306B"/>
    <w:rsid w:val="00B00D5D"/>
    <w:rsid w:val="00B02779"/>
    <w:rsid w:val="00B106E9"/>
    <w:rsid w:val="00B1238C"/>
    <w:rsid w:val="00B129D2"/>
    <w:rsid w:val="00B13896"/>
    <w:rsid w:val="00B24D7F"/>
    <w:rsid w:val="00B25429"/>
    <w:rsid w:val="00B255CA"/>
    <w:rsid w:val="00B300C7"/>
    <w:rsid w:val="00B3435F"/>
    <w:rsid w:val="00B349CE"/>
    <w:rsid w:val="00B41D09"/>
    <w:rsid w:val="00B42CDD"/>
    <w:rsid w:val="00B432C6"/>
    <w:rsid w:val="00B44CE6"/>
    <w:rsid w:val="00B64EF9"/>
    <w:rsid w:val="00B7326E"/>
    <w:rsid w:val="00B76F57"/>
    <w:rsid w:val="00B80517"/>
    <w:rsid w:val="00B81B85"/>
    <w:rsid w:val="00B8320A"/>
    <w:rsid w:val="00B86DC6"/>
    <w:rsid w:val="00B91744"/>
    <w:rsid w:val="00BA1229"/>
    <w:rsid w:val="00BC1932"/>
    <w:rsid w:val="00BC2C10"/>
    <w:rsid w:val="00BC7AE0"/>
    <w:rsid w:val="00BD29CD"/>
    <w:rsid w:val="00BD4685"/>
    <w:rsid w:val="00BE624C"/>
    <w:rsid w:val="00C01830"/>
    <w:rsid w:val="00C06164"/>
    <w:rsid w:val="00C079EC"/>
    <w:rsid w:val="00C15EDA"/>
    <w:rsid w:val="00C178FB"/>
    <w:rsid w:val="00C27049"/>
    <w:rsid w:val="00C57F4F"/>
    <w:rsid w:val="00C646E1"/>
    <w:rsid w:val="00C74327"/>
    <w:rsid w:val="00C754CD"/>
    <w:rsid w:val="00C75EE7"/>
    <w:rsid w:val="00C76BFB"/>
    <w:rsid w:val="00C81C22"/>
    <w:rsid w:val="00C834AD"/>
    <w:rsid w:val="00C976EE"/>
    <w:rsid w:val="00CA4118"/>
    <w:rsid w:val="00CA7D17"/>
    <w:rsid w:val="00CB4636"/>
    <w:rsid w:val="00CC0884"/>
    <w:rsid w:val="00CD2185"/>
    <w:rsid w:val="00CD34D1"/>
    <w:rsid w:val="00CE0CE2"/>
    <w:rsid w:val="00CE4663"/>
    <w:rsid w:val="00CF056D"/>
    <w:rsid w:val="00CF1C59"/>
    <w:rsid w:val="00D02F21"/>
    <w:rsid w:val="00D26382"/>
    <w:rsid w:val="00D32E6B"/>
    <w:rsid w:val="00D330A7"/>
    <w:rsid w:val="00D36181"/>
    <w:rsid w:val="00D40017"/>
    <w:rsid w:val="00D404BF"/>
    <w:rsid w:val="00D55536"/>
    <w:rsid w:val="00D605B1"/>
    <w:rsid w:val="00D70FBD"/>
    <w:rsid w:val="00D803BD"/>
    <w:rsid w:val="00D823DD"/>
    <w:rsid w:val="00D84530"/>
    <w:rsid w:val="00D8646C"/>
    <w:rsid w:val="00D962F8"/>
    <w:rsid w:val="00DB2DF8"/>
    <w:rsid w:val="00DB2E4C"/>
    <w:rsid w:val="00DB45BE"/>
    <w:rsid w:val="00DC2CD6"/>
    <w:rsid w:val="00DC4478"/>
    <w:rsid w:val="00DE48B5"/>
    <w:rsid w:val="00DF3488"/>
    <w:rsid w:val="00DF5C0D"/>
    <w:rsid w:val="00E22E83"/>
    <w:rsid w:val="00E25448"/>
    <w:rsid w:val="00E31448"/>
    <w:rsid w:val="00E34097"/>
    <w:rsid w:val="00E372C8"/>
    <w:rsid w:val="00E457BA"/>
    <w:rsid w:val="00E50411"/>
    <w:rsid w:val="00E520FD"/>
    <w:rsid w:val="00E625E0"/>
    <w:rsid w:val="00E66126"/>
    <w:rsid w:val="00E8764F"/>
    <w:rsid w:val="00EA7942"/>
    <w:rsid w:val="00EB0A61"/>
    <w:rsid w:val="00EB44B3"/>
    <w:rsid w:val="00EC0737"/>
    <w:rsid w:val="00EC2504"/>
    <w:rsid w:val="00EC2933"/>
    <w:rsid w:val="00EC2C1B"/>
    <w:rsid w:val="00EC753E"/>
    <w:rsid w:val="00ED04C4"/>
    <w:rsid w:val="00ED5752"/>
    <w:rsid w:val="00F14AB7"/>
    <w:rsid w:val="00F20E5B"/>
    <w:rsid w:val="00F27A43"/>
    <w:rsid w:val="00F27DB5"/>
    <w:rsid w:val="00F40388"/>
    <w:rsid w:val="00F46A59"/>
    <w:rsid w:val="00F47704"/>
    <w:rsid w:val="00F54D9C"/>
    <w:rsid w:val="00F65BE2"/>
    <w:rsid w:val="00F71567"/>
    <w:rsid w:val="00F8740D"/>
    <w:rsid w:val="00F900A2"/>
    <w:rsid w:val="00FA541C"/>
    <w:rsid w:val="00FA640E"/>
    <w:rsid w:val="00FB262D"/>
    <w:rsid w:val="00FB2912"/>
    <w:rsid w:val="00FC1DB1"/>
    <w:rsid w:val="00FC2F4A"/>
    <w:rsid w:val="00FD5109"/>
    <w:rsid w:val="00FD558D"/>
    <w:rsid w:val="00FD669C"/>
    <w:rsid w:val="00FE2625"/>
    <w:rsid w:val="00FF097C"/>
    <w:rsid w:val="00FF77F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DE7E2CF-82F1-4B4E-8C3B-A75F8130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Pr>
      <w:rFonts w:ascii="Courier New" w:hAnsi="Courier New"/>
      <w:sz w:val="20"/>
      <w:szCs w:val="20"/>
    </w:rPr>
  </w:style>
  <w:style w:type="character" w:styleId="Hyperlink">
    <w:name w:val="Hyperlink"/>
    <w:uiPriority w:val="99"/>
    <w:unhideWhenUsed/>
    <w:rsid w:val="00547837"/>
    <w:rPr>
      <w:color w:val="0000FF"/>
      <w:u w:val="single"/>
    </w:rPr>
  </w:style>
  <w:style w:type="paragraph" w:customStyle="1" w:styleId="u">
    <w:name w:val="u"/>
    <w:basedOn w:val="Normal"/>
    <w:rsid w:val="00547837"/>
    <w:pPr>
      <w:ind w:firstLine="390"/>
      <w:jc w:val="both"/>
    </w:pPr>
  </w:style>
  <w:style w:type="paragraph" w:customStyle="1" w:styleId="uni">
    <w:name w:val="uni"/>
    <w:basedOn w:val="Normal"/>
    <w:rsid w:val="00547837"/>
    <w:pPr>
      <w:jc w:val="both"/>
    </w:pPr>
  </w:style>
  <w:style w:type="paragraph" w:customStyle="1" w:styleId="unip">
    <w:name w:val="unip"/>
    <w:basedOn w:val="Normal"/>
    <w:rsid w:val="00547837"/>
    <w:pPr>
      <w:jc w:val="both"/>
    </w:pPr>
  </w:style>
  <w:style w:type="character" w:customStyle="1" w:styleId="a">
    <w:name w:val="Текст Знак"/>
    <w:link w:val="PlainText"/>
    <w:rsid w:val="00BD29CD"/>
    <w:rPr>
      <w:rFonts w:ascii="Courier New" w:hAnsi="Courier New" w:cs="Courier New"/>
    </w:rPr>
  </w:style>
  <w:style w:type="paragraph" w:styleId="BalloonText">
    <w:name w:val="Balloon Text"/>
    <w:basedOn w:val="Normal"/>
    <w:link w:val="a0"/>
    <w:rsid w:val="009D7EF4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9D7EF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B2912"/>
    <w:rPr>
      <w:b/>
      <w:bCs/>
    </w:rPr>
  </w:style>
  <w:style w:type="character" w:customStyle="1" w:styleId="t-color-passive">
    <w:name w:val="t-color-passive"/>
    <w:basedOn w:val="DefaultParagraphFont"/>
    <w:rsid w:val="00FB2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205770.2011" TargetMode="External" /><Relationship Id="rId11" Type="http://schemas.openxmlformats.org/officeDocument/2006/relationships/hyperlink" Target="garantF1://1205770.2013" TargetMode="External" /><Relationship Id="rId12" Type="http://schemas.openxmlformats.org/officeDocument/2006/relationships/hyperlink" Target="garantF1://1205770.2111" TargetMode="External" /><Relationship Id="rId13" Type="http://schemas.openxmlformats.org/officeDocument/2006/relationships/hyperlink" Target="garantF1://1205770.10911" TargetMode="External" /><Relationship Id="rId14" Type="http://schemas.openxmlformats.org/officeDocument/2006/relationships/hyperlink" Target="garantF1://1205770.1009" TargetMode="External" /><Relationship Id="rId15" Type="http://schemas.openxmlformats.org/officeDocument/2006/relationships/hyperlink" Target="http://www.consultant.ru/popular/koap/13_37.html" TargetMode="External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document/cons_doc_LAW_2709/a7f7e4333d50d2ea9942668941e4f92ad12f51f6/" TargetMode="External" /><Relationship Id="rId6" Type="http://schemas.openxmlformats.org/officeDocument/2006/relationships/hyperlink" Target="garantF1://1205770.100012" TargetMode="External" /><Relationship Id="rId7" Type="http://schemas.openxmlformats.org/officeDocument/2006/relationships/hyperlink" Target="garantF1://12025267.121503" TargetMode="External" /><Relationship Id="rId8" Type="http://schemas.openxmlformats.org/officeDocument/2006/relationships/hyperlink" Target="garantF1://12025267.121504" TargetMode="External" /><Relationship Id="rId9" Type="http://schemas.openxmlformats.org/officeDocument/2006/relationships/hyperlink" Target="garantF1://1205770.1000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8AA76-A04D-47B1-9A39-A5C23E51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